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CE" w:rsidRPr="003E07CE" w:rsidRDefault="003E07CE" w:rsidP="003E07CE">
      <w:pPr>
        <w:widowControl w:val="0"/>
        <w:autoSpaceDE w:val="0"/>
        <w:autoSpaceDN w:val="0"/>
        <w:spacing w:before="67" w:after="0" w:line="240" w:lineRule="auto"/>
        <w:ind w:left="205"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7CE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3E07C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E07CE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3E07C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E07CE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3E07C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E07CE">
        <w:rPr>
          <w:rFonts w:ascii="Times New Roman" w:eastAsia="Times New Roman" w:hAnsi="Times New Roman" w:cs="Times New Roman"/>
          <w:sz w:val="28"/>
          <w:szCs w:val="28"/>
        </w:rPr>
        <w:t>учреждение дополнительного образования</w:t>
      </w: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ind w:left="1441" w:right="1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7CE">
        <w:rPr>
          <w:rFonts w:ascii="Times New Roman" w:eastAsia="Times New Roman" w:hAnsi="Times New Roman" w:cs="Times New Roman"/>
          <w:sz w:val="28"/>
          <w:szCs w:val="28"/>
        </w:rPr>
        <w:t>«Детско-юношеская</w:t>
      </w:r>
      <w:r w:rsidRPr="003E07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E07CE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3E07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E07CE">
        <w:rPr>
          <w:rFonts w:ascii="Times New Roman" w:eastAsia="Times New Roman" w:hAnsi="Times New Roman" w:cs="Times New Roman"/>
          <w:sz w:val="28"/>
          <w:szCs w:val="28"/>
        </w:rPr>
        <w:t xml:space="preserve">школа» </w:t>
      </w: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ind w:left="1441" w:right="1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7CE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proofErr w:type="spellEnd"/>
      <w:r w:rsidRPr="003E07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1B2E" w:rsidRDefault="00221B2E" w:rsidP="003E0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1B2E" w:rsidRDefault="00221B2E" w:rsidP="003E0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1B2E" w:rsidRPr="00221B2E" w:rsidRDefault="00221B2E" w:rsidP="00221B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Методические рекомендации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bookmarkStart w:id="0" w:name="_GoBack"/>
      <w:r w:rsidRPr="00221B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Требования к содержанию и оформлению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методической разработки тренера спортивной школы</w:t>
      </w:r>
      <w:bookmarkEnd w:id="0"/>
      <w:r w:rsidRPr="00221B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before="1" w:after="0" w:line="240" w:lineRule="auto"/>
        <w:ind w:left="5170"/>
        <w:rPr>
          <w:rFonts w:ascii="Times New Roman" w:eastAsia="Times New Roman" w:hAnsi="Times New Roman" w:cs="Times New Roman"/>
          <w:sz w:val="28"/>
          <w:szCs w:val="28"/>
        </w:rPr>
      </w:pPr>
      <w:r w:rsidRPr="003E07CE">
        <w:rPr>
          <w:rFonts w:ascii="Times New Roman" w:eastAsia="Times New Roman" w:hAnsi="Times New Roman" w:cs="Times New Roman"/>
          <w:sz w:val="28"/>
          <w:szCs w:val="28"/>
        </w:rPr>
        <w:t>Выполнил:</w:t>
      </w:r>
      <w:r w:rsidRPr="003E07C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методист </w:t>
      </w:r>
      <w:r w:rsidRPr="003E07CE">
        <w:rPr>
          <w:rFonts w:ascii="Times New Roman" w:eastAsia="Times New Roman" w:hAnsi="Times New Roman" w:cs="Times New Roman"/>
          <w:sz w:val="28"/>
          <w:szCs w:val="28"/>
        </w:rPr>
        <w:t>МБУДО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7CE">
        <w:rPr>
          <w:rFonts w:ascii="Times New Roman" w:eastAsia="Times New Roman" w:hAnsi="Times New Roman" w:cs="Times New Roman"/>
          <w:sz w:val="28"/>
          <w:szCs w:val="28"/>
        </w:rPr>
        <w:t>«Чебулинская ДЮСШ</w:t>
      </w:r>
      <w:r w:rsidRPr="003E07CE"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</w:p>
    <w:p w:rsidR="003E07CE" w:rsidRPr="003E07CE" w:rsidRDefault="003E07CE" w:rsidP="003E07CE">
      <w:pPr>
        <w:widowControl w:val="0"/>
        <w:autoSpaceDE w:val="0"/>
        <w:autoSpaceDN w:val="0"/>
        <w:spacing w:before="47" w:after="0" w:line="240" w:lineRule="auto"/>
        <w:ind w:left="52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7CE">
        <w:rPr>
          <w:rFonts w:ascii="Times New Roman" w:eastAsia="Times New Roman" w:hAnsi="Times New Roman" w:cs="Times New Roman"/>
          <w:sz w:val="28"/>
          <w:szCs w:val="28"/>
        </w:rPr>
        <w:t>Чебулинский</w:t>
      </w:r>
      <w:proofErr w:type="spellEnd"/>
      <w:r w:rsidRPr="003E07CE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Pr="003E07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О.С.</w:t>
      </w: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7CE" w:rsidRPr="003E07CE" w:rsidRDefault="003E07CE" w:rsidP="003E07CE">
      <w:pPr>
        <w:widowControl w:val="0"/>
        <w:autoSpaceDE w:val="0"/>
        <w:autoSpaceDN w:val="0"/>
        <w:spacing w:before="1" w:after="0" w:line="240" w:lineRule="auto"/>
        <w:ind w:left="3119" w:right="3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7C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E07CE">
        <w:rPr>
          <w:rFonts w:ascii="Times New Roman" w:eastAsia="Times New Roman" w:hAnsi="Times New Roman" w:cs="Times New Roman"/>
          <w:sz w:val="28"/>
          <w:szCs w:val="28"/>
        </w:rPr>
        <w:t>. Верх-Чебула</w:t>
      </w:r>
    </w:p>
    <w:p w:rsidR="003E07CE" w:rsidRPr="003E07CE" w:rsidRDefault="003E07CE" w:rsidP="003E07CE">
      <w:pPr>
        <w:widowControl w:val="0"/>
        <w:autoSpaceDE w:val="0"/>
        <w:autoSpaceDN w:val="0"/>
        <w:spacing w:before="1" w:after="0" w:line="240" w:lineRule="auto"/>
        <w:ind w:left="3119" w:right="3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E07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E07CE" w:rsidRPr="003E07CE" w:rsidRDefault="003E07CE" w:rsidP="003E0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E07CE" w:rsidRPr="003E07CE" w:rsidSect="003E07CE">
          <w:pgSz w:w="11910" w:h="16840"/>
          <w:pgMar w:top="1040" w:right="1020" w:bottom="280" w:left="1580" w:header="720" w:footer="720" w:gutter="0"/>
          <w:cols w:space="720"/>
        </w:sectPr>
      </w:pPr>
    </w:p>
    <w:p w:rsidR="003E07CE" w:rsidRDefault="003E07CE" w:rsidP="003E0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B2E" w:rsidRDefault="00221B2E" w:rsidP="00221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B2E" w:rsidRPr="00221B2E" w:rsidRDefault="00221B2E" w:rsidP="00221B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221B2E" w:rsidRP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записка……………………………………………………….1</w:t>
      </w:r>
    </w:p>
    <w:p w:rsidR="00221B2E" w:rsidRP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содержанию и оформлению методических разработок</w:t>
      </w:r>
    </w:p>
    <w:p w:rsidR="00221B2E" w:rsidRP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требования к оформлению методических разработок……</w:t>
      </w:r>
      <w:r w:rsidR="003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221B2E" w:rsidRPr="00221B2E" w:rsidRDefault="00221B2E" w:rsidP="00221B2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методических разработок……………………………</w:t>
      </w:r>
      <w:r w:rsidR="003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221B2E" w:rsidRP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составных частей методической разработки…….…</w:t>
      </w:r>
      <w:r w:rsidR="003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</w:t>
      </w:r>
    </w:p>
    <w:p w:rsidR="00221B2E" w:rsidRP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Требование к оформлению текста методических разработок….…</w:t>
      </w:r>
      <w:r w:rsidR="003E0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13-14</w:t>
      </w:r>
    </w:p>
    <w:p w:rsidR="00221B2E" w:rsidRP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Заключение…………………………………………………………………...23</w:t>
      </w:r>
    </w:p>
    <w:p w:rsidR="00221B2E" w:rsidRP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и рекомендованной литературы………………...24</w:t>
      </w: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21B2E" w:rsidRDefault="00221B2E" w:rsidP="00221B2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E07CE" w:rsidRDefault="003E07CE" w:rsidP="00221B2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E07CE" w:rsidRDefault="003E07CE" w:rsidP="00221B2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E07CE" w:rsidRDefault="003E07CE" w:rsidP="00221B2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21B2E" w:rsidRPr="00221B2E" w:rsidRDefault="00221B2E" w:rsidP="00221B2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разработка предназначена для введения единых требований к методическим материалам. В рекомендациях описаны требования к содержанию и оформлению методических материалов тренеров и тренеров-преподавателей спортивных школ.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рекомендациях раскрывается структура и содержание методических разработок, требования к их написанию, а также излагаются основы создания других наиболее распространенных видов методических материалов для спортивных школ.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разработка подготовлена инструктором-методистом МБУ СШ № 3 города Новочеркасска Ростовской области и рекомендована к применению тренерами и тренерами-преподавателями, инструкторами-методистами.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обязанностями инструкторов-методистов спортивных школ предусмотрена функция оказания методической помощи тренерам, тренерам-преподавателям по вопросам организации тренировочного процесса, в том числе через разработку и распространение методической продукции.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Тренировочный процесс предполагает повседневный творческий труд тренера. В нём постоянно происходят какие-то изменения: совершенствование технологий обучения, изменение контингента занимающихся, появление нового оборудования и инвентаря для проведения тренировочного процесса. Всё это требует от тренера постоянного поиска наиболее важного - содержания, целесообразности форм, методов и средств обучения. В процессе этой деятельности тренер систематизирует и обобщает накопленный опыт, как свой, так и своих коллег, изучает литературу и отбирает для себя всё интересное и значимое. Благодаря такой научно-методической работе тренер совершенствует свое профессиональное мастерство.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данных рекомендаций – оказать практическую помощь тренерам, тренерам-преподавателям в методической работе.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Востребованность методических рекомендаций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продиктована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всего, их содержанием, которое отражает комплекс кратких и четко сформулированных предложений и указаний, способствующих внедрению в практику наиболее эффективных методов и форм реализации тренировочного процесса.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предложенных методических рекомендаций заключается в комбинации элементов известных методик разработки методической продукции.</w:t>
      </w:r>
    </w:p>
    <w:p w:rsidR="00221B2E" w:rsidRPr="00221B2E" w:rsidRDefault="00221B2E" w:rsidP="00221B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СОДЕРЖАНИЮ И ОФОРМЛЕНИЮ МЕТОДИЧЕСКИХ РАЗРАБОТОК</w:t>
      </w:r>
    </w:p>
    <w:p w:rsidR="00221B2E" w:rsidRPr="00221B2E" w:rsidRDefault="00221B2E" w:rsidP="00221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Подготовительная работа.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работе по составлению методической разработки, необходимо четко 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определить ее цель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 цели могут быть следующими: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21B2E" w:rsidRPr="00221B2E" w:rsidRDefault="00221B2E" w:rsidP="00221B2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форм и методов изучения содержания темы;</w:t>
      </w:r>
    </w:p>
    <w:p w:rsidR="00221B2E" w:rsidRPr="00221B2E" w:rsidRDefault="00221B2E" w:rsidP="00221B2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опыта проведения учебно-тренировочного занятий по изучению той или иной темы образовательной программы;</w:t>
      </w:r>
    </w:p>
    <w:p w:rsidR="00221B2E" w:rsidRPr="00221B2E" w:rsidRDefault="00221B2E" w:rsidP="00221B2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видов деятельности тренера и обучающихся;</w:t>
      </w:r>
    </w:p>
    <w:p w:rsidR="00221B2E" w:rsidRPr="00221B2E" w:rsidRDefault="00221B2E" w:rsidP="00221B2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методики использования современных технических и информационных средств обучения;</w:t>
      </w:r>
    </w:p>
    <w:p w:rsidR="00221B2E" w:rsidRPr="00221B2E" w:rsidRDefault="00221B2E" w:rsidP="00221B2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связи практики с теорией на занятиях;</w:t>
      </w:r>
    </w:p>
    <w:p w:rsidR="00221B2E" w:rsidRPr="00221B2E" w:rsidRDefault="00221B2E" w:rsidP="00221B2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педагогических технологий или их элементов на занятиях и т.д.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Выбор темы</w:t>
      </w:r>
      <w:r w:rsidRPr="0022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условием при выборе темы методической работы является её актуальность и перспективность выбранного содержания. От этого зависит интерес к данной работе возможных пользователей и ее практическая значимость. Тему нужно выбирать так, чтобы она позволила максимально раскрыть знания, интересы и опыт автора. Нежелательно браться за тему, к которой не лежит душа.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выбора темы является наличие определённого положительного опыта у автора, которым он готов поделиться с коллегами, и который полезен другим. Иногда тема по выбранному направлению разрабатывается не один год, это позволяет автору раскрыть её более глубоко, неоднократно опробовать предлагаемые формы и методы обучения и усовершенствовать их. Чем больше у автора оригинальных идей, тем лучше может получиться его творческая работа.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с литературой и другими источниками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литературы следует ориентироваться на источники, авторы которых имеют признанный авторитет в данной области. Но работу с источниками необходимо строить так, чтобы не было прямого заимствованного материала. Задача тренера состоит в том, чтобы раскрыть свой собственный опыт, подкрепляя его ссылками на авторитетные источники. Ценность представляет именно тот материал, который имеет элементы новизны и разработан тренером самостоятельно.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полученная из литературы, может использоваться в тексте методической работы прямо или косвенно. Прямо - цитирование источника, при этом приводимые цитаты заключаются в кавычки, и дается обязательная ссылка на источник. Косвенно - в виде расширенного пересказа в произвольной форме содержания какой-либо важной для тренера составной части источника со ссылкой на неё.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Составление плана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составляется примерный (черновой) вариант плана методической разработки (рекомендаций, пособия и т.п.). В процессе написания работы по выбранной теме в план вносятся изменения, но основа остается. Как правило, в процессе работы у автора возникают интересные идеи, которые могут найти своё отражение в окончательном варианте изложения. После написания работы на основе примерного плана составляется её оглавление (содержание) и может быть откорректирована формулировка темы.</w:t>
      </w:r>
    </w:p>
    <w:p w:rsidR="00221B2E" w:rsidRPr="00221B2E" w:rsidRDefault="00221B2E" w:rsidP="00221B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Основные требования к содержанию и оформлению методических разработок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разработки является:</w:t>
      </w:r>
    </w:p>
    <w:p w:rsidR="00221B2E" w:rsidRPr="00221B2E" w:rsidRDefault="00221B2E" w:rsidP="00221B2E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совершенствования профессионального мастерства;</w:t>
      </w:r>
    </w:p>
    <w:p w:rsidR="00221B2E" w:rsidRPr="00221B2E" w:rsidRDefault="00221B2E" w:rsidP="00221B2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совершенствования спортивно-тренировочного процесса;</w:t>
      </w:r>
    </w:p>
    <w:p w:rsidR="00221B2E" w:rsidRPr="00221B2E" w:rsidRDefault="00221B2E" w:rsidP="00221B2E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квалификационного испытания в рамках прохождения  работником аттестации с целью подтверждения соответствия им занимаемой должности.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разработка, выполняемая в рамках аттестации, должна быть 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индивидуальной.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 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должна быть рассмотрена профессиональным сообществом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подтверждается выпиской из протокола заседания тренерского совета, методического объединения, копиями отзывов, рецензий, экспертных заключений и пр.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методической разработки должен составлять до 24 листов компьютерного текста (шрифт 14). Если методическая разработка представляет собой разработку одного занятия или мероприятия - до 10 листов.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основного содержания - не менее половины всей рукописи.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 должен быть не менее 10 названий. 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объем разделов не лимитируется.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методической разработки должно четко соответствовать теме и цели.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методической разработки должно быть таким, чтобы читатели могли получить сведения о наиболее рациональной организации спортивно-тренировочного процесса, эффективности методов и методических приемов, применения современных технических и информационных средств обучения.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(частные) методики не должны повторять содержание учебников и существующих программ, освещать вопросы, изложенные в общепедагогической литературе.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должен быть систематизирован, изложен максимально просто и четко.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методической разработки должен быть четким, лаконичным, грамотным, убедительным.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методы, методические приемы, формы и средства обучения должны обосноваться ссылками на свой профессиональный опыт.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должна учитывать конкретные материально-технические условия осуществления спортивно-тренировочного процесса.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Ориентировать организацию спортивно-тренировочного процесса в направлении широкого применении активных форм и методов обучения.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занятия должна раскрывать вопрос «Как учить».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содержать конкретные материалы, которые могут использоваться в работе (план-конспект спортивно-тренировочного занятия, инструкции для проведения тренировок, карточки, схемы, тесты, задания и т.д.).</w:t>
      </w:r>
    </w:p>
    <w:p w:rsidR="00221B2E" w:rsidRPr="00221B2E" w:rsidRDefault="00221B2E" w:rsidP="00221B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Классификация методических разработок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может представлять собой:</w:t>
      </w:r>
    </w:p>
    <w:p w:rsidR="00221B2E" w:rsidRPr="00221B2E" w:rsidRDefault="00221B2E" w:rsidP="00221B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серии спортивно-тренировочных занятий;</w:t>
      </w:r>
    </w:p>
    <w:p w:rsidR="00221B2E" w:rsidRPr="00221B2E" w:rsidRDefault="00221B2E" w:rsidP="00221B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конкретного спортивно-тренировочного занятия, мероприятия;</w:t>
      </w:r>
    </w:p>
    <w:p w:rsidR="00221B2E" w:rsidRPr="00221B2E" w:rsidRDefault="00221B2E" w:rsidP="00221B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дополнительного образования детей, молодежи;</w:t>
      </w:r>
    </w:p>
    <w:p w:rsidR="00221B2E" w:rsidRPr="00221B2E" w:rsidRDefault="00221B2E" w:rsidP="00221B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новых форм, методов или сре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 сп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ортивно-тренировочного процесса (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информационно-коммуникационных технологий, плакаты, таблицы, схемы, видеофильмы, и др.);</w:t>
      </w:r>
    </w:p>
    <w:p w:rsidR="00221B2E" w:rsidRPr="00221B2E" w:rsidRDefault="00221B2E" w:rsidP="00221B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практических упражнений, способствующих достижению результатов;</w:t>
      </w:r>
    </w:p>
    <w:p w:rsidR="00221B2E" w:rsidRPr="00221B2E" w:rsidRDefault="00221B2E" w:rsidP="00221B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новых форм, методов или сре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сп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ортивно-тренировочного процесса;</w:t>
      </w:r>
    </w:p>
    <w:p w:rsidR="00221B2E" w:rsidRPr="00221B2E" w:rsidRDefault="00221B2E" w:rsidP="00221B2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разработки, связанные с изменением материально-технических условий тренировочного процесса.</w:t>
      </w:r>
    </w:p>
    <w:p w:rsidR="00221B2E" w:rsidRPr="00221B2E" w:rsidRDefault="00221B2E" w:rsidP="00221B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составных частей методической разработки</w:t>
      </w:r>
    </w:p>
    <w:p w:rsidR="00221B2E" w:rsidRPr="00221B2E" w:rsidRDefault="00221B2E" w:rsidP="00221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  разработка обязательно должна иметь:</w:t>
      </w:r>
    </w:p>
    <w:p w:rsidR="00221B2E" w:rsidRPr="00221B2E" w:rsidRDefault="00221B2E" w:rsidP="00221B2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лист,</w:t>
      </w:r>
    </w:p>
    <w:p w:rsidR="00221B2E" w:rsidRPr="00221B2E" w:rsidRDefault="00221B2E" w:rsidP="00221B2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аннотацию,</w:t>
      </w:r>
    </w:p>
    <w:p w:rsidR="00221B2E" w:rsidRPr="00221B2E" w:rsidRDefault="00221B2E" w:rsidP="00221B2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</w:t>
      </w:r>
    </w:p>
    <w:p w:rsidR="00221B2E" w:rsidRPr="00221B2E" w:rsidRDefault="00221B2E" w:rsidP="00221B2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(пояснительная записка),</w:t>
      </w:r>
    </w:p>
    <w:p w:rsidR="00221B2E" w:rsidRPr="00221B2E" w:rsidRDefault="00221B2E" w:rsidP="00221B2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часть,</w:t>
      </w:r>
    </w:p>
    <w:p w:rsidR="00221B2E" w:rsidRPr="00221B2E" w:rsidRDefault="00221B2E" w:rsidP="00221B2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заключение,</w:t>
      </w:r>
    </w:p>
    <w:p w:rsidR="00221B2E" w:rsidRPr="00221B2E" w:rsidRDefault="00221B2E" w:rsidP="00221B2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используемых источников информации,</w:t>
      </w:r>
    </w:p>
    <w:p w:rsidR="00221B2E" w:rsidRPr="00221B2E" w:rsidRDefault="00221B2E" w:rsidP="00221B2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(при необходимости).</w:t>
      </w:r>
    </w:p>
    <w:p w:rsidR="00221B2E" w:rsidRPr="00221B2E" w:rsidRDefault="00221B2E" w:rsidP="00221B2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Титульный лист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титульном листе методической разработки указывается наименование учреждения (в соответствии с лицензией) (вверху страницы); название работы (в центре листа); сведения об авторе (должность, место работы, ФИО) (справа внизу); место и год написания разработки (по центру внизу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см. Приложение 1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 обратной стороне титульного листа указывается название заседания, на котором рассмотрена работа, приводится рекомендация по ее применению, дата заседания комиссии, номер протокола, подпись председателя комиссии (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см. Приложение 2).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Аннотация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Аннотация – краткая характеристика подготовленной методической работы, в которой в сжатой форме указывается ее вид (методическая разработка, методические рекомендации, учебное пособие и т.п.), цель написания, для какой категории пользователей она предназначена, отражаются существенные признаки содержания, которые позволяют выявить практическое значение работы, новизну и другие особенности.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объем - до 10 предложений.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Оглавление (Содержание)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 содержит перечень заголовков разделов, глав и других структурных единиц текста. Чем полнее оглавление (содержание), тем оно нагляднее позволяет представить, о чем идет речь в основной части.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Введение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Раскрываются:</w:t>
      </w:r>
    </w:p>
    <w:p w:rsidR="00221B2E" w:rsidRPr="00221B2E" w:rsidRDefault="00221B2E" w:rsidP="00221B2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работы (автор отвечает на вопрос, почему он выбрал эту тему и каково ее место в содержании образования);</w:t>
      </w:r>
    </w:p>
    <w:p w:rsidR="00221B2E" w:rsidRPr="00221B2E" w:rsidRDefault="00221B2E" w:rsidP="00221B2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методической разработки;</w:t>
      </w:r>
    </w:p>
    <w:p w:rsidR="00221B2E" w:rsidRPr="00221B2E" w:rsidRDefault="00221B2E" w:rsidP="00221B2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методической разработки;</w:t>
      </w:r>
    </w:p>
    <w:p w:rsidR="00221B2E" w:rsidRPr="00221B2E" w:rsidRDefault="00221B2E" w:rsidP="00221B2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применения (что нужно для того, чтобы методическая разработка была реализована в практике спортивно-тренировочного процесса);</w:t>
      </w:r>
    </w:p>
    <w:p w:rsidR="00221B2E" w:rsidRPr="00221B2E" w:rsidRDefault="00221B2E" w:rsidP="00221B2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трудоемкость, ограничения, риски.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объем - до 2 страниц машинописного текста.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часть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– самый важный раздел методической разработки. В ней подробно раскрываются пути и средства достижения наиболее значимых результатов в профессиональной деятельности автора.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Учитываются:</w:t>
      </w:r>
    </w:p>
    <w:p w:rsidR="00221B2E" w:rsidRPr="00221B2E" w:rsidRDefault="00221B2E" w:rsidP="00221B2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методической разработки;</w:t>
      </w:r>
    </w:p>
    <w:p w:rsidR="00221B2E" w:rsidRPr="00221B2E" w:rsidRDefault="00221B2E" w:rsidP="00221B2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требования (рекомендации) к методической разработке с учетом ее специфики (например, требования к разработке тренировочного занятия; требования к программе дополнительного образования и пр.);</w:t>
      </w:r>
    </w:p>
    <w:p w:rsidR="00221B2E" w:rsidRPr="00221B2E" w:rsidRDefault="00221B2E" w:rsidP="00221B2E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замысел автора и логика разработки (на усмотрение автора основная часть может быть структурирована и разделена на составляющие части).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объем - не менее половины общего объема работы.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Заключение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Приводятся:</w:t>
      </w:r>
    </w:p>
    <w:p w:rsidR="00221B2E" w:rsidRPr="00221B2E" w:rsidRDefault="00221B2E" w:rsidP="00221B2E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выводы по теме разработки;</w:t>
      </w:r>
    </w:p>
    <w:p w:rsidR="00221B2E" w:rsidRPr="00221B2E" w:rsidRDefault="00221B2E" w:rsidP="00221B2E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том, где, когда и в какой форме разработка была представлена профессиональному сообществу.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объем – до 1 страницы машинописного текста.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используемых источников информации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списке указываются все учебники и учебные пособия, книги, стандарты и другие издания, ресурсы сети Интернет, которые были 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использованы при подготовке методической разработки, в алфавитном порядке. Цитаты и данные должны иметь ссылки на источники. В списке использованных источников сведения об источниках печатают с абзацного отступа, нумеруют арабскими цифрами, после номера ставят точку. При оформлении списка используемых источников необходимо ориентироваться на Государственный стандарт ГОСТ 7.1-2003 «Библиографическая запись. Библиографическое описание. Общие требования и правила составления» (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см. Приложение 3).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на усмотрение автора методической разработки. В случае принятия автором решения об иллюстрации методической разработки приложениями рекомендуется:</w:t>
      </w:r>
    </w:p>
    <w:p w:rsidR="00221B2E" w:rsidRPr="00221B2E" w:rsidRDefault="00221B2E" w:rsidP="00221B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пронумеровать;</w:t>
      </w:r>
    </w:p>
    <w:p w:rsidR="00221B2E" w:rsidRPr="00221B2E" w:rsidRDefault="00221B2E" w:rsidP="00221B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название каждого приложения;</w:t>
      </w:r>
    </w:p>
    <w:p w:rsidR="00221B2E" w:rsidRPr="00221B2E" w:rsidRDefault="00221B2E" w:rsidP="00221B2E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приложение начинать с новой страницы. Справа страницы пишется слово «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которое обозначается соответствующей арабской цифрой, например «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221B2E" w:rsidRPr="00221B2E" w:rsidRDefault="00221B2E" w:rsidP="00221B2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Требование к оформлению текста методических разработок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методической разработки необходимо соблюдать следующие 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требования к оформлению текста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21B2E" w:rsidRPr="00221B2E" w:rsidRDefault="00221B2E" w:rsidP="00221B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А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1B2E" w:rsidRPr="00221B2E" w:rsidRDefault="00221B2E" w:rsidP="00221B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поля: верхнее, нижнее, правое, левое - 2 см;</w:t>
      </w:r>
    </w:p>
    <w:p w:rsidR="00221B2E" w:rsidRPr="00221B2E" w:rsidRDefault="00221B2E" w:rsidP="00221B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страниц - арабскими цифрами внизу страницы, выравнивание по центру, титульный ли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 вкл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ючается в общую нумерацию, но на нем не указывается номер;</w:t>
      </w:r>
    </w:p>
    <w:p w:rsidR="00221B2E" w:rsidRPr="00221B2E" w:rsidRDefault="00221B2E" w:rsidP="00221B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-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1B2E" w:rsidRPr="00221B2E" w:rsidRDefault="00221B2E" w:rsidP="00221B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шрифта - 14 пунктов (в таблице допустима высота 12);</w:t>
      </w:r>
    </w:p>
    <w:p w:rsidR="00221B2E" w:rsidRPr="00221B2E" w:rsidRDefault="00221B2E" w:rsidP="00221B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строка - 5 знаков;</w:t>
      </w:r>
    </w:p>
    <w:p w:rsidR="00221B2E" w:rsidRPr="00221B2E" w:rsidRDefault="00221B2E" w:rsidP="00221B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междустрочный интервал -1,5;</w:t>
      </w:r>
    </w:p>
    <w:p w:rsidR="00221B2E" w:rsidRPr="00221B2E" w:rsidRDefault="00221B2E" w:rsidP="00221B2E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текста - по ширине страницы.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Иллюстрации 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обозначаются словом «</w:t>
      </w: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Рисунок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нумеруется в пределах раздела. Номер иллюстрации должен состоять из номера раздела и порядкового номера иллюстрации,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разделенных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точкой.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Основная часть методической разработки может разделяться на разделы и подразделы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Им присваиваются порядковые номера, обозначаемые арабскими цифрами. Наименования разделов в тексте оформляют в виде заголовков. Заголовок раздела набирается заглавными буквами, шрифт 12, выделяется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полужирным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размещается по центру. Основной текст отделяется от заголовка пустой строкой. Заголовки подразделов начинаются с абзаца. Точку в конце заголовков не ставят. Подчеркивать заголовки не следует.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 оформления методической разработки.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методической разработки (на титульном листе).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Аннотация.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Введение.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Основная часть. Название основной части.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Название раздела.</w:t>
      </w:r>
    </w:p>
    <w:p w:rsidR="00221B2E" w:rsidRPr="00221B2E" w:rsidRDefault="00221B2E" w:rsidP="00221B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21B2E" w:rsidRPr="00221B2E" w:rsidRDefault="00221B2E" w:rsidP="00221B2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подраздела.</w:t>
      </w:r>
    </w:p>
    <w:p w:rsidR="00221B2E" w:rsidRPr="00221B2E" w:rsidRDefault="00221B2E" w:rsidP="00221B2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подраздела.</w:t>
      </w:r>
    </w:p>
    <w:p w:rsidR="00221B2E" w:rsidRPr="00221B2E" w:rsidRDefault="00221B2E" w:rsidP="00221B2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Название раздела.</w:t>
      </w:r>
    </w:p>
    <w:p w:rsidR="00221B2E" w:rsidRPr="00221B2E" w:rsidRDefault="00221B2E" w:rsidP="00221B2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21B2E" w:rsidRPr="00221B2E" w:rsidRDefault="00221B2E" w:rsidP="00221B2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подраздела.</w:t>
      </w:r>
    </w:p>
    <w:p w:rsidR="00221B2E" w:rsidRPr="00221B2E" w:rsidRDefault="00221B2E" w:rsidP="00221B2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подраздела.</w:t>
      </w:r>
    </w:p>
    <w:p w:rsidR="00221B2E" w:rsidRPr="00221B2E" w:rsidRDefault="00221B2E" w:rsidP="00221B2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(Внимание!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разделов создается на усмотрение автора и зависит от замысла).</w:t>
      </w:r>
      <w:proofErr w:type="gramEnd"/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Заключение.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Список используемых источников информации.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Приложения.</w:t>
      </w:r>
    </w:p>
    <w:p w:rsidR="00221B2E" w:rsidRPr="00221B2E" w:rsidRDefault="00221B2E" w:rsidP="00221B2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являются наиболее распространенным видом методической продукции, предназначенным для оказания помощи  тренерам, тренерам-преподавателям в выработке решений, основанных на достижениях науки и передового опыта с учетом конкретных условий и особенностей деятельности.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разработка методических материалов требует от разработчиков тщательной подготовки, глубоких знаний о сущности раскрываемого вопроса, особенностях предлагаемой работы в сравнении с другими подобными разработками, существующими в данной области, о достижениях современной науки.</w:t>
      </w:r>
    </w:p>
    <w:p w:rsidR="00221B2E" w:rsidRPr="00221B2E" w:rsidRDefault="00221B2E" w:rsidP="00221B2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надеется, что данные рекомендации, направленные на оказание помощи работникам учреждений спортивной направленности, будут полезны тренерам, тренерам-преподавателям, методистам спортивных школ и станут практическим пособием при составлении и разработке методических материалов.</w:t>
      </w:r>
    </w:p>
    <w:p w:rsidR="00221B2E" w:rsidRPr="00221B2E" w:rsidRDefault="00221B2E" w:rsidP="00221B2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И РЕКОМЕНДУЕМОЙ ЛИТЕРАТУРЫ</w:t>
      </w:r>
    </w:p>
    <w:p w:rsidR="00221B2E" w:rsidRPr="00221B2E" w:rsidRDefault="00221B2E" w:rsidP="00221B2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Кульневич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Гончарова В.И.,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Лакоценина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Управление современной школой. Выпуск II. Организация и содержание методической работы: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для школьной администрации, руководителей методических объединений, методистов, учителей, студентов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аведений, слушателей ИПК. – Ростов - н/д: Изд-во “Учитель”, 2003.</w:t>
      </w:r>
    </w:p>
    <w:p w:rsidR="00221B2E" w:rsidRPr="00221B2E" w:rsidRDefault="00221B2E" w:rsidP="00221B2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Сергеева Т.А., Уварова Н.М.. Профессионализм методиста, или Один в пяти лицах: Методическое пособие. - М.: ИРПО;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ПрофОбрИздат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</w:t>
      </w:r>
    </w:p>
    <w:p w:rsidR="00221B2E" w:rsidRPr="00221B2E" w:rsidRDefault="00221B2E" w:rsidP="00221B2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Сергованцева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Марцишевская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 Как написать и издать учебное пособие.- М.:ФГОУ МГАУ, 2003.</w:t>
      </w:r>
    </w:p>
    <w:p w:rsidR="00221B2E" w:rsidRPr="00221B2E" w:rsidRDefault="00221B2E" w:rsidP="00221B2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методической продукции. Справочник. - Ярославль: Областной центр работы с детьми и юношеством, 1995.</w:t>
      </w:r>
    </w:p>
    <w:p w:rsidR="00221B2E" w:rsidRPr="00221B2E" w:rsidRDefault="00221B2E" w:rsidP="00221B2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методистов и педагогов «Как составить методические рекомендации» Составитель: Журавлева С.В., ст. методист ОЦРДО,2010 г.</w:t>
      </w:r>
    </w:p>
    <w:p w:rsidR="00221B2E" w:rsidRPr="00221B2E" w:rsidRDefault="00221B2E" w:rsidP="00221B2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«Методические рекомендации по составлению и оформлению методических разработок» / Сост. Левкович Н.Ф. – МГУМЦ ПО, 2004. </w:t>
      </w:r>
    </w:p>
    <w:p w:rsidR="00221B2E" w:rsidRPr="00221B2E" w:rsidRDefault="00221B2E" w:rsidP="00221B2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разработке частных методик. /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Сост.Л.П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Давыдова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/-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М.:УМК МСХ РСФСР, 1981.</w:t>
      </w:r>
    </w:p>
    <w:p w:rsidR="00221B2E" w:rsidRPr="00221B2E" w:rsidRDefault="00221B2E" w:rsidP="00221B2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2.105-95.Общие требования к текстовым документам. Взамен ГОСТ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.105.79, ГОСТ2.906-71:Введ.01.07.96-М.:Изд-во стандартов, 2003.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3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БИБЛИОГРАФИЧЕСКИХ ЗАПИСЕЙ ПО ГОСТУ 7.1 – 2003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ОДНОТОМНЫЕ ИЗДАНИЯ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под заголовком, содержащим имя лица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автор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Аврелий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Антоний (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Римский; 121-180).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Наедине с собой. Размышления / Марк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Аврелий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Антоний; пер. с греч. С. М. Роговина. – СПб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Кристалл, 1999. – 445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автора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Ерина Е. М. Обычаи поволжских немцев =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Sitten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Brauche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Wolgadeutchen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Е. Ерина, В. Салькова;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 Стариков; [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союз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культуры]. – 3-е изд.,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Готика, 2002. – 102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автора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Агафонова, Н. Н. Гражданское право : учеб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вузов / Н. Н. Агафонова, Т. В. Богачева, Л. И. Глушкова ; под общ. ред. А. Г.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Калпина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авт. вступ. ст. Н. Н.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Поливаев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М-во общ. и проф. образования РФ,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гос.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акад. – 2-е изд.,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 : Юрист, 2002. – 542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под заголовком, содержащим наименование организации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в высшей школе России : межвузовская науч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(2001 ; Новосибирск) ; [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50-летию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гос. акад. вод. трансп. : материалы] /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редкол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А. Б. Борисов [и др.]. – Новосибирск, 2001. – 157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Законодательные и другие официальные материалы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Федерации. – М.: Приор, 2001. – 32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Гражданский процессуальный кодекс РСФСР: [принят третьей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Верхов. Совета РСФСР шестого созыва 11 июня1964 г.] : офиц. текст : по состоянию 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15 нояб.2001 г. / М-во юстиции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 Федерации. – М.: Маркетинг, 2001. – 159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под заглавием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автора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информатика: наука, технология, деятельность / Р. С.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Гиляревский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др.]; под ред. Ю. М. Арского. – М., 1997. – 211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Стандарты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517721–2001. Аппаратура радиоэлектронная бытовая. Входные и выходные параметры и типы соединений. Технические требования. –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2002-01-01. – М.: Изд-во стандартов, 2001. – 24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7.53–2001. Издания. Международная стандартная нумерация книг. – Взамен ГОСТ 7.53-86;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2002-07-01. – Минск: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Межгос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совет по стандартизации, метрологии и сертификации, сор. 2002. – 3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рекомендации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Формирование, сохранение и использование единого фонда книжных памятников страны : метод. рекомендации / Рос. гос. б-ка, Науч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spellStart"/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отд. редких книг; сост.: Т. И.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Кондакова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др.]. – М., 1997. – 59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при обслуживании гидротехнических сооружений и гидромеханического оборудования энергосберегающих организаций: РД 153-34.0-03.205-2001: утв. М-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энергетики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 Федерации 13.04.01: ввод в действие с 01.11.01. – М.: ЭНАС, 2001. – 158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Каталог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классных комнат общеобразовательных школ: каталог /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М-во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РФ,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гос.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ун-т. – М.: МГПУ, 2002. – 235 с.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Составные части документов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из … (книги или другого разового издания).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Электронные ресурсы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заголовком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Цветков, Виктор Яковлевич Компьютерная графика: рабочая программа [Электронный ресурс]: для студентов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формы обучения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геодез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др. специальностей / В. Я. Цветков. – Электрон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ан. и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МИИГАиК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 – 1 дискета.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заглавием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 и Наполеон [Электронный ресурс]: история двух императоров / Музей-панорама «Бородинская битва»,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Интерсофт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Электрон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ан. – М. :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Интерсофт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сор. 1997. – 1 электрон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пт. диск (CD-ROM).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 за шагом [Электронный ресурс]: [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учеб.]. – Электрон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ан. и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СПб. :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ПитерКом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1997. – 1 электрон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пт. диск (CD-ROM) + прил. (127 с.).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Электронные ресурсы удалённого доступа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государственная библиотека [Электронный ресурс] / Центр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технологий РГБ ; ред. Власенко Т. В. ;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 Козлова Н. В. – Электрон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ан. – М. : Рос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 б-ка, 1997 — . – Режим доступа: 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//www.rsl.ru, свободный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B2E" w:rsidRPr="00221B2E" w:rsidRDefault="00221B2E" w:rsidP="00221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 грантов 2006-2007 гг. [Электронный ресурс] / Образовательно-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центр «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con-text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– Электрон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ан. – Томск, [2005]. – Режим 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доступа:</w:t>
      </w:r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:/www.con-text.ru/</w:t>
      </w:r>
      <w:proofErr w:type="spellStart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news.php?id</w:t>
      </w:r>
      <w:proofErr w:type="spellEnd"/>
      <w:r w:rsidRPr="0022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=213&amp;item=259.</w:t>
      </w:r>
    </w:p>
    <w:p w:rsidR="004B2A28" w:rsidRDefault="004B2A28"/>
    <w:sectPr w:rsidR="004B2A28" w:rsidSect="003E07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7C1"/>
    <w:multiLevelType w:val="multilevel"/>
    <w:tmpl w:val="FFC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446"/>
    <w:multiLevelType w:val="multilevel"/>
    <w:tmpl w:val="0E18E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48E"/>
    <w:multiLevelType w:val="multilevel"/>
    <w:tmpl w:val="DA14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A20CC"/>
    <w:multiLevelType w:val="multilevel"/>
    <w:tmpl w:val="E1C0F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B4761"/>
    <w:multiLevelType w:val="multilevel"/>
    <w:tmpl w:val="30F6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B648D"/>
    <w:multiLevelType w:val="multilevel"/>
    <w:tmpl w:val="A02E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D44A5"/>
    <w:multiLevelType w:val="multilevel"/>
    <w:tmpl w:val="75EC3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6AD9"/>
    <w:multiLevelType w:val="multilevel"/>
    <w:tmpl w:val="A99C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C0C7D"/>
    <w:multiLevelType w:val="multilevel"/>
    <w:tmpl w:val="A55E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54131"/>
    <w:multiLevelType w:val="multilevel"/>
    <w:tmpl w:val="8F006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91183"/>
    <w:multiLevelType w:val="multilevel"/>
    <w:tmpl w:val="F22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B088E"/>
    <w:multiLevelType w:val="multilevel"/>
    <w:tmpl w:val="D3C49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14577"/>
    <w:multiLevelType w:val="multilevel"/>
    <w:tmpl w:val="4DE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45D88"/>
    <w:multiLevelType w:val="multilevel"/>
    <w:tmpl w:val="DB36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A5B86"/>
    <w:multiLevelType w:val="multilevel"/>
    <w:tmpl w:val="C024C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16E22"/>
    <w:multiLevelType w:val="multilevel"/>
    <w:tmpl w:val="AE1E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85C0A"/>
    <w:multiLevelType w:val="multilevel"/>
    <w:tmpl w:val="496A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56C61"/>
    <w:multiLevelType w:val="multilevel"/>
    <w:tmpl w:val="2162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45024"/>
    <w:multiLevelType w:val="multilevel"/>
    <w:tmpl w:val="9612C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723ED"/>
    <w:multiLevelType w:val="multilevel"/>
    <w:tmpl w:val="DD40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500661"/>
    <w:multiLevelType w:val="multilevel"/>
    <w:tmpl w:val="E1D8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A666BE"/>
    <w:multiLevelType w:val="multilevel"/>
    <w:tmpl w:val="C2A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B61C9B"/>
    <w:multiLevelType w:val="multilevel"/>
    <w:tmpl w:val="35D2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9009A3"/>
    <w:multiLevelType w:val="multilevel"/>
    <w:tmpl w:val="C632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3B5323"/>
    <w:multiLevelType w:val="multilevel"/>
    <w:tmpl w:val="3E06D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7"/>
  </w:num>
  <w:num w:numId="5">
    <w:abstractNumId w:val="1"/>
  </w:num>
  <w:num w:numId="6">
    <w:abstractNumId w:val="13"/>
  </w:num>
  <w:num w:numId="7">
    <w:abstractNumId w:val="23"/>
  </w:num>
  <w:num w:numId="8">
    <w:abstractNumId w:val="10"/>
  </w:num>
  <w:num w:numId="9">
    <w:abstractNumId w:val="14"/>
  </w:num>
  <w:num w:numId="10">
    <w:abstractNumId w:val="22"/>
  </w:num>
  <w:num w:numId="11">
    <w:abstractNumId w:val="6"/>
  </w:num>
  <w:num w:numId="12">
    <w:abstractNumId w:val="0"/>
  </w:num>
  <w:num w:numId="13">
    <w:abstractNumId w:val="21"/>
  </w:num>
  <w:num w:numId="14">
    <w:abstractNumId w:val="12"/>
  </w:num>
  <w:num w:numId="15">
    <w:abstractNumId w:val="20"/>
  </w:num>
  <w:num w:numId="16">
    <w:abstractNumId w:val="15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"/>
  </w:num>
  <w:num w:numId="22">
    <w:abstractNumId w:val="4"/>
  </w:num>
  <w:num w:numId="23">
    <w:abstractNumId w:val="11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2E"/>
    <w:rsid w:val="00221B2E"/>
    <w:rsid w:val="003E07CE"/>
    <w:rsid w:val="004B2A28"/>
    <w:rsid w:val="007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2024-02-28T04:21:00Z</dcterms:created>
  <dcterms:modified xsi:type="dcterms:W3CDTF">2024-03-04T04:10:00Z</dcterms:modified>
</cp:coreProperties>
</file>