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7C3" w:rsidRDefault="002857C3">
      <w:pPr>
        <w:spacing w:line="200" w:lineRule="exact"/>
        <w:rPr>
          <w:sz w:val="24"/>
          <w:szCs w:val="24"/>
        </w:rPr>
      </w:pPr>
    </w:p>
    <w:p w:rsidR="002857C3" w:rsidRDefault="002857C3">
      <w:pPr>
        <w:spacing w:line="200" w:lineRule="exact"/>
        <w:rPr>
          <w:sz w:val="24"/>
          <w:szCs w:val="24"/>
        </w:rPr>
      </w:pPr>
    </w:p>
    <w:p w:rsidR="0070552B" w:rsidRPr="0070552B" w:rsidRDefault="0070552B" w:rsidP="0070552B">
      <w:pPr>
        <w:spacing w:line="276" w:lineRule="auto"/>
        <w:jc w:val="center"/>
        <w:rPr>
          <w:rFonts w:eastAsiaTheme="minorHAnsi"/>
          <w:b/>
          <w:sz w:val="28"/>
          <w:szCs w:val="28"/>
          <w:lang w:eastAsia="en-US"/>
        </w:rPr>
      </w:pPr>
      <w:r w:rsidRPr="0070552B">
        <w:rPr>
          <w:rFonts w:eastAsiaTheme="minorHAnsi"/>
          <w:b/>
          <w:sz w:val="28"/>
          <w:szCs w:val="28"/>
          <w:lang w:eastAsia="en-US"/>
        </w:rPr>
        <w:t>Муниципальное бюджетное учреждение дополнительного образования</w:t>
      </w:r>
    </w:p>
    <w:p w:rsidR="0070552B" w:rsidRPr="0070552B" w:rsidRDefault="0070552B" w:rsidP="0070552B">
      <w:pPr>
        <w:spacing w:line="276" w:lineRule="auto"/>
        <w:jc w:val="center"/>
        <w:rPr>
          <w:rFonts w:eastAsiaTheme="minorHAnsi"/>
          <w:b/>
          <w:sz w:val="28"/>
          <w:szCs w:val="28"/>
          <w:lang w:eastAsia="en-US"/>
        </w:rPr>
      </w:pPr>
      <w:r w:rsidRPr="0070552B">
        <w:rPr>
          <w:rFonts w:eastAsiaTheme="minorHAnsi"/>
          <w:b/>
          <w:sz w:val="28"/>
          <w:szCs w:val="28"/>
          <w:lang w:eastAsia="en-US"/>
        </w:rPr>
        <w:t>«Чебулинская детско-юношеская спортивная школа»</w:t>
      </w:r>
    </w:p>
    <w:p w:rsidR="0070552B" w:rsidRPr="0070552B" w:rsidRDefault="0070552B" w:rsidP="0070552B">
      <w:pPr>
        <w:spacing w:line="276" w:lineRule="auto"/>
        <w:jc w:val="center"/>
        <w:rPr>
          <w:rFonts w:eastAsiaTheme="minorHAnsi"/>
          <w:b/>
          <w:sz w:val="28"/>
          <w:szCs w:val="28"/>
          <w:lang w:eastAsia="en-US"/>
        </w:rPr>
      </w:pPr>
    </w:p>
    <w:p w:rsidR="0070552B" w:rsidRPr="0070552B" w:rsidRDefault="0070552B" w:rsidP="0070552B">
      <w:pPr>
        <w:spacing w:after="200" w:line="276" w:lineRule="auto"/>
        <w:jc w:val="center"/>
        <w:rPr>
          <w:rFonts w:eastAsiaTheme="minorHAnsi"/>
          <w:lang w:eastAsia="en-US"/>
        </w:rPr>
      </w:pPr>
    </w:p>
    <w:p w:rsidR="002857C3" w:rsidRDefault="002857C3">
      <w:pPr>
        <w:spacing w:line="200" w:lineRule="exact"/>
        <w:rPr>
          <w:sz w:val="24"/>
          <w:szCs w:val="24"/>
        </w:rPr>
      </w:pPr>
    </w:p>
    <w:p w:rsidR="002857C3" w:rsidRDefault="002857C3">
      <w:pPr>
        <w:spacing w:line="200" w:lineRule="exact"/>
        <w:rPr>
          <w:sz w:val="24"/>
          <w:szCs w:val="24"/>
        </w:rPr>
      </w:pPr>
    </w:p>
    <w:p w:rsidR="002857C3" w:rsidRDefault="002857C3">
      <w:pPr>
        <w:spacing w:line="200" w:lineRule="exact"/>
        <w:rPr>
          <w:sz w:val="24"/>
          <w:szCs w:val="24"/>
        </w:rPr>
      </w:pPr>
    </w:p>
    <w:p w:rsidR="002857C3" w:rsidRDefault="002857C3">
      <w:pPr>
        <w:spacing w:line="200" w:lineRule="exact"/>
        <w:rPr>
          <w:sz w:val="24"/>
          <w:szCs w:val="24"/>
        </w:rPr>
      </w:pPr>
    </w:p>
    <w:p w:rsidR="002857C3" w:rsidRDefault="002857C3">
      <w:pPr>
        <w:spacing w:line="200" w:lineRule="exact"/>
        <w:rPr>
          <w:sz w:val="24"/>
          <w:szCs w:val="24"/>
        </w:rPr>
      </w:pPr>
    </w:p>
    <w:p w:rsidR="002857C3" w:rsidRDefault="002857C3">
      <w:pPr>
        <w:spacing w:line="200" w:lineRule="exact"/>
        <w:rPr>
          <w:sz w:val="24"/>
          <w:szCs w:val="24"/>
        </w:rPr>
      </w:pPr>
    </w:p>
    <w:p w:rsidR="002857C3" w:rsidRDefault="002857C3">
      <w:pPr>
        <w:spacing w:line="200" w:lineRule="exact"/>
        <w:rPr>
          <w:sz w:val="24"/>
          <w:szCs w:val="24"/>
        </w:rPr>
      </w:pPr>
    </w:p>
    <w:p w:rsidR="002857C3" w:rsidRDefault="002857C3">
      <w:pPr>
        <w:spacing w:line="200" w:lineRule="exact"/>
        <w:rPr>
          <w:sz w:val="24"/>
          <w:szCs w:val="24"/>
        </w:rPr>
      </w:pPr>
    </w:p>
    <w:p w:rsidR="002857C3" w:rsidRDefault="002857C3">
      <w:pPr>
        <w:spacing w:line="200" w:lineRule="exact"/>
        <w:rPr>
          <w:sz w:val="24"/>
          <w:szCs w:val="24"/>
        </w:rPr>
      </w:pPr>
    </w:p>
    <w:p w:rsidR="002857C3" w:rsidRDefault="002857C3">
      <w:pPr>
        <w:spacing w:line="200" w:lineRule="exact"/>
        <w:rPr>
          <w:sz w:val="24"/>
          <w:szCs w:val="24"/>
        </w:rPr>
      </w:pPr>
    </w:p>
    <w:p w:rsidR="002857C3" w:rsidRDefault="002857C3">
      <w:pPr>
        <w:spacing w:line="200" w:lineRule="exact"/>
        <w:rPr>
          <w:sz w:val="24"/>
          <w:szCs w:val="24"/>
        </w:rPr>
      </w:pPr>
    </w:p>
    <w:p w:rsidR="002857C3" w:rsidRDefault="002857C3">
      <w:pPr>
        <w:spacing w:line="200" w:lineRule="exact"/>
        <w:rPr>
          <w:sz w:val="24"/>
          <w:szCs w:val="24"/>
        </w:rPr>
      </w:pPr>
    </w:p>
    <w:p w:rsidR="002857C3" w:rsidRDefault="002857C3">
      <w:pPr>
        <w:spacing w:line="200" w:lineRule="exact"/>
        <w:rPr>
          <w:sz w:val="24"/>
          <w:szCs w:val="24"/>
        </w:rPr>
      </w:pPr>
    </w:p>
    <w:p w:rsidR="002857C3" w:rsidRDefault="002857C3">
      <w:pPr>
        <w:spacing w:line="200" w:lineRule="exact"/>
        <w:rPr>
          <w:sz w:val="24"/>
          <w:szCs w:val="24"/>
        </w:rPr>
      </w:pPr>
    </w:p>
    <w:p w:rsidR="002857C3" w:rsidRDefault="002857C3">
      <w:pPr>
        <w:spacing w:line="368" w:lineRule="exact"/>
        <w:rPr>
          <w:sz w:val="24"/>
          <w:szCs w:val="24"/>
        </w:rPr>
      </w:pPr>
    </w:p>
    <w:p w:rsidR="002857C3" w:rsidRDefault="0070552B">
      <w:pPr>
        <w:spacing w:line="234" w:lineRule="auto"/>
        <w:ind w:left="600" w:right="360"/>
        <w:jc w:val="center"/>
        <w:rPr>
          <w:sz w:val="20"/>
          <w:szCs w:val="20"/>
        </w:rPr>
      </w:pPr>
      <w:r>
        <w:rPr>
          <w:rFonts w:eastAsia="Times New Roman"/>
          <w:b/>
          <w:bCs/>
          <w:i/>
          <w:iCs/>
          <w:sz w:val="28"/>
          <w:szCs w:val="28"/>
        </w:rPr>
        <w:t>Особенности построения тренировочного процесса юных лыжников 12-13 лет</w:t>
      </w:r>
    </w:p>
    <w:p w:rsidR="002857C3" w:rsidRDefault="002857C3">
      <w:pPr>
        <w:spacing w:line="200" w:lineRule="exact"/>
        <w:rPr>
          <w:sz w:val="24"/>
          <w:szCs w:val="24"/>
        </w:rPr>
      </w:pPr>
    </w:p>
    <w:p w:rsidR="002857C3" w:rsidRDefault="002857C3">
      <w:pPr>
        <w:spacing w:line="200" w:lineRule="exact"/>
        <w:rPr>
          <w:sz w:val="24"/>
          <w:szCs w:val="24"/>
        </w:rPr>
      </w:pPr>
    </w:p>
    <w:p w:rsidR="002857C3" w:rsidRDefault="002857C3">
      <w:pPr>
        <w:spacing w:line="200" w:lineRule="exact"/>
        <w:rPr>
          <w:sz w:val="24"/>
          <w:szCs w:val="24"/>
        </w:rPr>
      </w:pPr>
    </w:p>
    <w:p w:rsidR="002857C3" w:rsidRDefault="002857C3">
      <w:pPr>
        <w:spacing w:line="200" w:lineRule="exact"/>
        <w:rPr>
          <w:sz w:val="24"/>
          <w:szCs w:val="24"/>
        </w:rPr>
      </w:pPr>
    </w:p>
    <w:p w:rsidR="002857C3" w:rsidRDefault="002857C3">
      <w:pPr>
        <w:spacing w:line="200" w:lineRule="exact"/>
        <w:rPr>
          <w:sz w:val="24"/>
          <w:szCs w:val="24"/>
        </w:rPr>
      </w:pPr>
    </w:p>
    <w:p w:rsidR="002857C3" w:rsidRDefault="002857C3">
      <w:pPr>
        <w:spacing w:line="200" w:lineRule="exact"/>
        <w:rPr>
          <w:sz w:val="24"/>
          <w:szCs w:val="24"/>
        </w:rPr>
      </w:pPr>
    </w:p>
    <w:p w:rsidR="002857C3" w:rsidRDefault="002857C3">
      <w:pPr>
        <w:spacing w:line="200" w:lineRule="exact"/>
        <w:rPr>
          <w:sz w:val="24"/>
          <w:szCs w:val="24"/>
        </w:rPr>
      </w:pPr>
    </w:p>
    <w:p w:rsidR="002857C3" w:rsidRDefault="002857C3">
      <w:pPr>
        <w:spacing w:line="200" w:lineRule="exact"/>
        <w:rPr>
          <w:sz w:val="24"/>
          <w:szCs w:val="24"/>
        </w:rPr>
      </w:pPr>
    </w:p>
    <w:p w:rsidR="002857C3" w:rsidRDefault="002857C3">
      <w:pPr>
        <w:spacing w:line="200" w:lineRule="exact"/>
        <w:rPr>
          <w:sz w:val="24"/>
          <w:szCs w:val="24"/>
        </w:rPr>
      </w:pPr>
    </w:p>
    <w:p w:rsidR="002857C3" w:rsidRDefault="002857C3">
      <w:pPr>
        <w:spacing w:line="200" w:lineRule="exact"/>
        <w:rPr>
          <w:sz w:val="24"/>
          <w:szCs w:val="24"/>
        </w:rPr>
      </w:pPr>
    </w:p>
    <w:p w:rsidR="002857C3" w:rsidRDefault="002857C3">
      <w:pPr>
        <w:spacing w:line="200" w:lineRule="exact"/>
        <w:rPr>
          <w:sz w:val="24"/>
          <w:szCs w:val="24"/>
        </w:rPr>
      </w:pPr>
    </w:p>
    <w:p w:rsidR="002857C3" w:rsidRDefault="002857C3">
      <w:pPr>
        <w:spacing w:line="200" w:lineRule="exact"/>
        <w:rPr>
          <w:sz w:val="24"/>
          <w:szCs w:val="24"/>
        </w:rPr>
      </w:pPr>
    </w:p>
    <w:p w:rsidR="002857C3" w:rsidRDefault="002857C3">
      <w:pPr>
        <w:spacing w:line="200" w:lineRule="exact"/>
        <w:rPr>
          <w:sz w:val="24"/>
          <w:szCs w:val="24"/>
        </w:rPr>
      </w:pPr>
    </w:p>
    <w:p w:rsidR="002857C3" w:rsidRDefault="002857C3">
      <w:pPr>
        <w:spacing w:line="200" w:lineRule="exact"/>
        <w:rPr>
          <w:sz w:val="24"/>
          <w:szCs w:val="24"/>
        </w:rPr>
      </w:pPr>
    </w:p>
    <w:p w:rsidR="002857C3" w:rsidRDefault="002857C3">
      <w:pPr>
        <w:spacing w:line="200" w:lineRule="exact"/>
        <w:rPr>
          <w:sz w:val="24"/>
          <w:szCs w:val="24"/>
        </w:rPr>
      </w:pPr>
    </w:p>
    <w:p w:rsidR="002857C3" w:rsidRDefault="002857C3">
      <w:pPr>
        <w:spacing w:line="200" w:lineRule="exact"/>
        <w:rPr>
          <w:sz w:val="24"/>
          <w:szCs w:val="24"/>
        </w:rPr>
      </w:pPr>
    </w:p>
    <w:p w:rsidR="0070552B" w:rsidRPr="0070552B" w:rsidRDefault="0070552B" w:rsidP="0070552B">
      <w:pPr>
        <w:spacing w:line="276" w:lineRule="auto"/>
        <w:jc w:val="right"/>
        <w:rPr>
          <w:rFonts w:eastAsiaTheme="minorHAnsi"/>
          <w:sz w:val="28"/>
          <w:szCs w:val="28"/>
          <w:lang w:eastAsia="en-US"/>
        </w:rPr>
      </w:pPr>
      <w:r w:rsidRPr="0070552B">
        <w:rPr>
          <w:rFonts w:eastAsiaTheme="minorHAnsi"/>
          <w:sz w:val="28"/>
          <w:szCs w:val="28"/>
          <w:lang w:eastAsia="en-US"/>
        </w:rPr>
        <w:t xml:space="preserve">Подготовил: </w:t>
      </w:r>
    </w:p>
    <w:p w:rsidR="0070552B" w:rsidRPr="0070552B" w:rsidRDefault="0070552B" w:rsidP="0070552B">
      <w:pPr>
        <w:spacing w:line="276" w:lineRule="auto"/>
        <w:jc w:val="right"/>
        <w:rPr>
          <w:rFonts w:eastAsiaTheme="minorHAnsi"/>
          <w:sz w:val="28"/>
          <w:szCs w:val="28"/>
          <w:lang w:eastAsia="en-US"/>
        </w:rPr>
      </w:pPr>
      <w:r w:rsidRPr="0070552B">
        <w:rPr>
          <w:rFonts w:eastAsiaTheme="minorHAnsi"/>
          <w:sz w:val="28"/>
          <w:szCs w:val="28"/>
          <w:lang w:eastAsia="en-US"/>
        </w:rPr>
        <w:t xml:space="preserve">                                    </w:t>
      </w:r>
      <w:r>
        <w:rPr>
          <w:rFonts w:eastAsiaTheme="minorHAnsi"/>
          <w:sz w:val="28"/>
          <w:szCs w:val="28"/>
          <w:lang w:eastAsia="en-US"/>
        </w:rPr>
        <w:t xml:space="preserve">      </w:t>
      </w:r>
      <w:proofErr w:type="spellStart"/>
      <w:r>
        <w:rPr>
          <w:rFonts w:eastAsiaTheme="minorHAnsi"/>
          <w:sz w:val="28"/>
          <w:szCs w:val="28"/>
          <w:lang w:eastAsia="en-US"/>
        </w:rPr>
        <w:t>Гольцова</w:t>
      </w:r>
      <w:proofErr w:type="spellEnd"/>
      <w:r>
        <w:rPr>
          <w:rFonts w:eastAsiaTheme="minorHAnsi"/>
          <w:sz w:val="28"/>
          <w:szCs w:val="28"/>
          <w:lang w:eastAsia="en-US"/>
        </w:rPr>
        <w:t xml:space="preserve"> Галина Вале</w:t>
      </w:r>
      <w:r w:rsidR="00333BBB">
        <w:rPr>
          <w:rFonts w:eastAsiaTheme="minorHAnsi"/>
          <w:sz w:val="28"/>
          <w:szCs w:val="28"/>
          <w:lang w:eastAsia="en-US"/>
        </w:rPr>
        <w:t>н</w:t>
      </w:r>
      <w:r>
        <w:rPr>
          <w:rFonts w:eastAsiaTheme="minorHAnsi"/>
          <w:sz w:val="28"/>
          <w:szCs w:val="28"/>
          <w:lang w:eastAsia="en-US"/>
        </w:rPr>
        <w:t>тиновна</w:t>
      </w:r>
    </w:p>
    <w:p w:rsidR="0070552B" w:rsidRPr="0070552B" w:rsidRDefault="0070552B" w:rsidP="0070552B">
      <w:pPr>
        <w:spacing w:line="276" w:lineRule="auto"/>
        <w:jc w:val="right"/>
        <w:rPr>
          <w:rFonts w:eastAsiaTheme="minorHAnsi"/>
          <w:sz w:val="28"/>
          <w:szCs w:val="28"/>
          <w:lang w:eastAsia="en-US"/>
        </w:rPr>
      </w:pPr>
      <w:r w:rsidRPr="0070552B">
        <w:rPr>
          <w:rFonts w:eastAsiaTheme="minorHAnsi"/>
          <w:sz w:val="28"/>
          <w:szCs w:val="28"/>
          <w:lang w:eastAsia="en-US"/>
        </w:rPr>
        <w:t xml:space="preserve">                            тренер-преподаватель </w:t>
      </w:r>
    </w:p>
    <w:p w:rsidR="0070552B" w:rsidRPr="0070552B" w:rsidRDefault="0070552B" w:rsidP="0070552B">
      <w:pPr>
        <w:spacing w:line="276" w:lineRule="auto"/>
        <w:jc w:val="right"/>
        <w:rPr>
          <w:rFonts w:eastAsiaTheme="minorHAnsi"/>
          <w:sz w:val="28"/>
          <w:szCs w:val="28"/>
          <w:lang w:eastAsia="en-US"/>
        </w:rPr>
      </w:pPr>
      <w:r w:rsidRPr="0070552B">
        <w:rPr>
          <w:rFonts w:eastAsiaTheme="minorHAnsi"/>
          <w:sz w:val="28"/>
          <w:szCs w:val="28"/>
          <w:lang w:eastAsia="en-US"/>
        </w:rPr>
        <w:t xml:space="preserve"> высшей кв. категории</w:t>
      </w:r>
    </w:p>
    <w:p w:rsidR="0070552B" w:rsidRPr="0070552B" w:rsidRDefault="0070552B" w:rsidP="0070552B">
      <w:pPr>
        <w:spacing w:line="276" w:lineRule="auto"/>
        <w:jc w:val="center"/>
        <w:rPr>
          <w:rFonts w:eastAsiaTheme="minorHAnsi"/>
          <w:sz w:val="28"/>
          <w:szCs w:val="28"/>
          <w:lang w:eastAsia="en-US"/>
        </w:rPr>
      </w:pPr>
    </w:p>
    <w:p w:rsidR="0070552B" w:rsidRPr="0070552B" w:rsidRDefault="0070552B" w:rsidP="0070552B">
      <w:pPr>
        <w:spacing w:line="276" w:lineRule="auto"/>
        <w:jc w:val="center"/>
        <w:rPr>
          <w:rFonts w:eastAsiaTheme="minorHAnsi"/>
          <w:sz w:val="28"/>
          <w:szCs w:val="28"/>
          <w:lang w:eastAsia="en-US"/>
        </w:rPr>
      </w:pPr>
    </w:p>
    <w:p w:rsidR="0070552B" w:rsidRDefault="0070552B" w:rsidP="0070552B">
      <w:pPr>
        <w:spacing w:line="276" w:lineRule="auto"/>
        <w:jc w:val="center"/>
        <w:rPr>
          <w:rFonts w:eastAsiaTheme="minorHAnsi"/>
          <w:sz w:val="28"/>
          <w:szCs w:val="28"/>
          <w:lang w:eastAsia="en-US"/>
        </w:rPr>
      </w:pPr>
      <w:bookmarkStart w:id="0" w:name="_GoBack"/>
      <w:bookmarkEnd w:id="0"/>
    </w:p>
    <w:p w:rsidR="0070552B" w:rsidRDefault="0070552B" w:rsidP="0070552B">
      <w:pPr>
        <w:spacing w:line="276" w:lineRule="auto"/>
        <w:jc w:val="center"/>
        <w:rPr>
          <w:rFonts w:eastAsiaTheme="minorHAnsi"/>
          <w:sz w:val="28"/>
          <w:szCs w:val="28"/>
          <w:lang w:eastAsia="en-US"/>
        </w:rPr>
      </w:pPr>
    </w:p>
    <w:p w:rsidR="0070552B" w:rsidRDefault="0070552B" w:rsidP="0070552B">
      <w:pPr>
        <w:spacing w:line="276" w:lineRule="auto"/>
        <w:jc w:val="center"/>
        <w:rPr>
          <w:rFonts w:eastAsiaTheme="minorHAnsi"/>
          <w:sz w:val="28"/>
          <w:szCs w:val="28"/>
          <w:lang w:eastAsia="en-US"/>
        </w:rPr>
      </w:pPr>
    </w:p>
    <w:p w:rsidR="0070552B" w:rsidRDefault="0070552B" w:rsidP="0070552B">
      <w:pPr>
        <w:spacing w:line="276" w:lineRule="auto"/>
        <w:jc w:val="center"/>
        <w:rPr>
          <w:rFonts w:eastAsiaTheme="minorHAnsi"/>
          <w:sz w:val="28"/>
          <w:szCs w:val="28"/>
          <w:lang w:eastAsia="en-US"/>
        </w:rPr>
      </w:pPr>
    </w:p>
    <w:p w:rsidR="0070552B" w:rsidRDefault="0070552B" w:rsidP="0070552B">
      <w:pPr>
        <w:spacing w:line="276" w:lineRule="auto"/>
        <w:jc w:val="center"/>
        <w:rPr>
          <w:rFonts w:eastAsiaTheme="minorHAnsi"/>
          <w:sz w:val="28"/>
          <w:szCs w:val="28"/>
          <w:lang w:eastAsia="en-US"/>
        </w:rPr>
      </w:pPr>
    </w:p>
    <w:p w:rsidR="0070552B" w:rsidRDefault="0070552B" w:rsidP="0070552B">
      <w:pPr>
        <w:spacing w:line="276" w:lineRule="auto"/>
        <w:jc w:val="center"/>
        <w:rPr>
          <w:rFonts w:eastAsiaTheme="minorHAnsi"/>
          <w:sz w:val="28"/>
          <w:szCs w:val="28"/>
          <w:lang w:eastAsia="en-US"/>
        </w:rPr>
      </w:pPr>
    </w:p>
    <w:p w:rsidR="0070552B" w:rsidRPr="0070552B" w:rsidRDefault="0070552B" w:rsidP="0070552B">
      <w:pPr>
        <w:spacing w:line="276" w:lineRule="auto"/>
        <w:jc w:val="center"/>
        <w:rPr>
          <w:rFonts w:eastAsiaTheme="minorHAnsi"/>
          <w:sz w:val="28"/>
          <w:szCs w:val="28"/>
          <w:lang w:eastAsia="en-US"/>
        </w:rPr>
      </w:pPr>
    </w:p>
    <w:p w:rsidR="0070552B" w:rsidRPr="0070552B" w:rsidRDefault="0070552B" w:rsidP="0070552B">
      <w:pPr>
        <w:spacing w:line="276" w:lineRule="auto"/>
        <w:jc w:val="center"/>
        <w:rPr>
          <w:rFonts w:eastAsiaTheme="minorHAnsi"/>
          <w:sz w:val="28"/>
          <w:szCs w:val="28"/>
          <w:lang w:eastAsia="en-US"/>
        </w:rPr>
      </w:pPr>
    </w:p>
    <w:p w:rsidR="002857C3" w:rsidRPr="0070552B" w:rsidRDefault="0070552B" w:rsidP="0070552B">
      <w:pPr>
        <w:spacing w:line="276" w:lineRule="auto"/>
        <w:jc w:val="center"/>
        <w:rPr>
          <w:rFonts w:eastAsiaTheme="minorHAnsi"/>
          <w:sz w:val="28"/>
          <w:szCs w:val="28"/>
          <w:lang w:eastAsia="en-US"/>
        </w:rPr>
      </w:pPr>
      <w:r>
        <w:rPr>
          <w:rFonts w:eastAsiaTheme="minorHAnsi"/>
          <w:sz w:val="28"/>
          <w:szCs w:val="28"/>
          <w:lang w:eastAsia="en-US"/>
        </w:rPr>
        <w:t>2019</w:t>
      </w:r>
      <w:r w:rsidRPr="0070552B">
        <w:rPr>
          <w:rFonts w:eastAsiaTheme="minorHAnsi"/>
          <w:sz w:val="28"/>
          <w:szCs w:val="28"/>
          <w:lang w:eastAsia="en-US"/>
        </w:rPr>
        <w:t xml:space="preserve"> год</w:t>
      </w:r>
    </w:p>
    <w:p w:rsidR="002857C3" w:rsidRDefault="002857C3">
      <w:pPr>
        <w:spacing w:line="200" w:lineRule="exact"/>
        <w:rPr>
          <w:sz w:val="24"/>
          <w:szCs w:val="24"/>
        </w:rPr>
      </w:pPr>
    </w:p>
    <w:p w:rsidR="002857C3" w:rsidRDefault="002857C3">
      <w:pPr>
        <w:spacing w:line="200" w:lineRule="exact"/>
        <w:rPr>
          <w:sz w:val="24"/>
          <w:szCs w:val="24"/>
        </w:rPr>
      </w:pPr>
    </w:p>
    <w:p w:rsidR="002857C3" w:rsidRDefault="002857C3">
      <w:pPr>
        <w:spacing w:line="200" w:lineRule="exact"/>
        <w:rPr>
          <w:sz w:val="24"/>
          <w:szCs w:val="24"/>
        </w:rPr>
      </w:pPr>
    </w:p>
    <w:p w:rsidR="002857C3" w:rsidRDefault="002857C3">
      <w:pPr>
        <w:spacing w:line="200" w:lineRule="exact"/>
        <w:rPr>
          <w:sz w:val="24"/>
          <w:szCs w:val="24"/>
        </w:rPr>
      </w:pPr>
    </w:p>
    <w:p w:rsidR="002857C3" w:rsidRDefault="002857C3">
      <w:pPr>
        <w:spacing w:line="229" w:lineRule="exact"/>
        <w:rPr>
          <w:sz w:val="24"/>
          <w:szCs w:val="24"/>
        </w:rPr>
      </w:pPr>
    </w:p>
    <w:p w:rsidR="002857C3" w:rsidRDefault="0070552B">
      <w:pPr>
        <w:spacing w:line="358" w:lineRule="auto"/>
        <w:ind w:left="260" w:firstLine="711"/>
        <w:jc w:val="both"/>
        <w:rPr>
          <w:sz w:val="20"/>
          <w:szCs w:val="20"/>
        </w:rPr>
      </w:pPr>
      <w:r>
        <w:rPr>
          <w:rFonts w:eastAsia="Times New Roman"/>
          <w:sz w:val="28"/>
          <w:szCs w:val="28"/>
        </w:rPr>
        <w:t>Лыжные гонки очень популярны в нашей стране и являются массовым видом спорта. Вместе с тем в последнее время наметилась тенденция к снижению посещаемости ДЮСШ, из-за малого финансирования происходит отток тренеров в более оплачиваемые области. При этом по-прежнему велико значение подготовки спортивных резервов основных команд. Предлагается много различных концепций организации тренировочного процесса, начиная от младшего возраста до сборных команд. Планируются и реализуются вариативные сочетания средств и методов тренировки. Вместе с тем научно-технический прогресс в области разработок технических средств передвижения и средств восстановления оказывают влияние на возрастающие результаты.</w:t>
      </w:r>
    </w:p>
    <w:p w:rsidR="002857C3" w:rsidRDefault="002857C3">
      <w:pPr>
        <w:spacing w:line="32" w:lineRule="exact"/>
        <w:rPr>
          <w:sz w:val="20"/>
          <w:szCs w:val="20"/>
        </w:rPr>
      </w:pPr>
    </w:p>
    <w:p w:rsidR="002857C3" w:rsidRDefault="0070552B">
      <w:pPr>
        <w:spacing w:line="371" w:lineRule="auto"/>
        <w:ind w:left="260" w:right="20" w:firstLine="711"/>
        <w:jc w:val="both"/>
        <w:rPr>
          <w:sz w:val="20"/>
          <w:szCs w:val="20"/>
        </w:rPr>
      </w:pPr>
      <w:r>
        <w:rPr>
          <w:rFonts w:eastAsia="Times New Roman"/>
          <w:sz w:val="27"/>
          <w:szCs w:val="27"/>
        </w:rPr>
        <w:t>Чрезмерно акцентировать внимание на индивидуальных особенностях тоже не стоит, а лишь основываясь на базовой всесторонней подготовке юного спортсмена производить тренировочное воздействие на занимающегося.</w:t>
      </w:r>
    </w:p>
    <w:p w:rsidR="002857C3" w:rsidRDefault="002857C3">
      <w:pPr>
        <w:spacing w:line="10" w:lineRule="exact"/>
        <w:rPr>
          <w:sz w:val="20"/>
          <w:szCs w:val="20"/>
        </w:rPr>
      </w:pPr>
    </w:p>
    <w:p w:rsidR="002857C3" w:rsidRDefault="0070552B" w:rsidP="0070552B">
      <w:pPr>
        <w:spacing w:line="358" w:lineRule="auto"/>
        <w:ind w:left="260" w:firstLine="711"/>
        <w:jc w:val="both"/>
        <w:rPr>
          <w:sz w:val="20"/>
          <w:szCs w:val="20"/>
        </w:rPr>
      </w:pPr>
      <w:r>
        <w:rPr>
          <w:rFonts w:eastAsia="Times New Roman"/>
          <w:sz w:val="28"/>
          <w:szCs w:val="28"/>
        </w:rPr>
        <w:t>Следует заметить, что в настоящее время существуют достаточно противоречивые мнения на предмет реализации тренировочных планов и методики подготовки юных лыжников-гонщиков. Вместе с тем вопросы индивидуализированной подготовки юных лыжников не освещены в полной мере в научной литературе. Преимущественно разрабатываются модельные характеристики эталона спортсмена. По-прежнему нет четкого научного обоснования методики подготовки, разработки тренировочных программ и их экспериментального обоснования. Поэтому нужно тщательно подойти к рассмотрению проблемы индивидуализации подготовки на этапе начальной спортивной специализации, основываясь на уже имеющихся фактах, сопоставляя подготовку юных лыжников с методикой тренировочного процесса юных спортсменов в других видов спорта на выносливость.</w:t>
      </w:r>
    </w:p>
    <w:p w:rsidR="002857C3" w:rsidRDefault="002857C3">
      <w:pPr>
        <w:spacing w:line="386" w:lineRule="exact"/>
        <w:rPr>
          <w:sz w:val="20"/>
          <w:szCs w:val="20"/>
        </w:rPr>
      </w:pPr>
    </w:p>
    <w:p w:rsidR="002857C3" w:rsidRDefault="0070552B">
      <w:pPr>
        <w:tabs>
          <w:tab w:val="left" w:pos="1320"/>
          <w:tab w:val="left" w:pos="2580"/>
          <w:tab w:val="left" w:pos="5240"/>
          <w:tab w:val="left" w:pos="5940"/>
          <w:tab w:val="left" w:pos="7360"/>
          <w:tab w:val="left" w:pos="9100"/>
        </w:tabs>
        <w:ind w:left="260"/>
        <w:rPr>
          <w:sz w:val="20"/>
          <w:szCs w:val="20"/>
        </w:rPr>
      </w:pPr>
      <w:r>
        <w:rPr>
          <w:rFonts w:eastAsia="Times New Roman"/>
          <w:b/>
          <w:bCs/>
          <w:sz w:val="28"/>
          <w:szCs w:val="28"/>
        </w:rPr>
        <w:t>Общее</w:t>
      </w:r>
      <w:r>
        <w:rPr>
          <w:rFonts w:eastAsia="Times New Roman"/>
          <w:b/>
          <w:bCs/>
          <w:sz w:val="28"/>
          <w:szCs w:val="28"/>
        </w:rPr>
        <w:tab/>
        <w:t>понятие</w:t>
      </w:r>
      <w:r>
        <w:rPr>
          <w:rFonts w:eastAsia="Times New Roman"/>
          <w:b/>
          <w:bCs/>
          <w:sz w:val="28"/>
          <w:szCs w:val="28"/>
        </w:rPr>
        <w:tab/>
        <w:t>индивидуализации</w:t>
      </w:r>
      <w:r>
        <w:rPr>
          <w:rFonts w:eastAsia="Times New Roman"/>
          <w:b/>
          <w:bCs/>
          <w:sz w:val="28"/>
          <w:szCs w:val="28"/>
        </w:rPr>
        <w:tab/>
        <w:t>как</w:t>
      </w:r>
      <w:r>
        <w:rPr>
          <w:rFonts w:eastAsia="Times New Roman"/>
          <w:b/>
          <w:bCs/>
          <w:sz w:val="28"/>
          <w:szCs w:val="28"/>
        </w:rPr>
        <w:tab/>
        <w:t>ведущего</w:t>
      </w:r>
      <w:r>
        <w:rPr>
          <w:rFonts w:eastAsia="Times New Roman"/>
          <w:b/>
          <w:bCs/>
          <w:sz w:val="28"/>
          <w:szCs w:val="28"/>
        </w:rPr>
        <w:tab/>
        <w:t>компонента</w:t>
      </w:r>
      <w:r>
        <w:rPr>
          <w:rFonts w:eastAsia="Times New Roman"/>
          <w:b/>
          <w:bCs/>
          <w:sz w:val="28"/>
          <w:szCs w:val="28"/>
        </w:rPr>
        <w:tab/>
        <w:t>при</w:t>
      </w:r>
    </w:p>
    <w:p w:rsidR="002857C3" w:rsidRDefault="002857C3">
      <w:pPr>
        <w:spacing w:line="163" w:lineRule="exact"/>
        <w:rPr>
          <w:sz w:val="20"/>
          <w:szCs w:val="20"/>
        </w:rPr>
      </w:pPr>
    </w:p>
    <w:p w:rsidR="002857C3" w:rsidRDefault="0070552B">
      <w:pPr>
        <w:ind w:left="260"/>
        <w:rPr>
          <w:sz w:val="20"/>
          <w:szCs w:val="20"/>
        </w:rPr>
      </w:pPr>
      <w:r>
        <w:rPr>
          <w:rFonts w:eastAsia="Times New Roman"/>
          <w:b/>
          <w:bCs/>
          <w:sz w:val="28"/>
          <w:szCs w:val="28"/>
        </w:rPr>
        <w:t xml:space="preserve">построении тренировочного процесса на этапе </w:t>
      </w:r>
      <w:proofErr w:type="gramStart"/>
      <w:r>
        <w:rPr>
          <w:rFonts w:eastAsia="Times New Roman"/>
          <w:b/>
          <w:bCs/>
          <w:sz w:val="28"/>
          <w:szCs w:val="28"/>
        </w:rPr>
        <w:t>начальной</w:t>
      </w:r>
      <w:proofErr w:type="gramEnd"/>
      <w:r>
        <w:rPr>
          <w:rFonts w:eastAsia="Times New Roman"/>
          <w:b/>
          <w:bCs/>
          <w:sz w:val="28"/>
          <w:szCs w:val="28"/>
        </w:rPr>
        <w:t xml:space="preserve"> спортивной</w:t>
      </w:r>
    </w:p>
    <w:p w:rsidR="002857C3" w:rsidRDefault="002857C3">
      <w:pPr>
        <w:sectPr w:rsidR="002857C3">
          <w:pgSz w:w="11900" w:h="16838"/>
          <w:pgMar w:top="1002" w:right="844" w:bottom="950" w:left="1440" w:header="0" w:footer="0" w:gutter="0"/>
          <w:cols w:space="720" w:equalWidth="0">
            <w:col w:w="9620"/>
          </w:cols>
        </w:sectPr>
      </w:pPr>
    </w:p>
    <w:p w:rsidR="002857C3" w:rsidRDefault="0070552B" w:rsidP="0070552B">
      <w:pPr>
        <w:rPr>
          <w:sz w:val="20"/>
          <w:szCs w:val="20"/>
        </w:rPr>
      </w:pPr>
      <w:r>
        <w:rPr>
          <w:rFonts w:eastAsia="Times New Roman"/>
          <w:b/>
          <w:bCs/>
          <w:sz w:val="28"/>
          <w:szCs w:val="28"/>
        </w:rPr>
        <w:lastRenderedPageBreak/>
        <w:t>специализации</w:t>
      </w:r>
    </w:p>
    <w:p w:rsidR="002857C3" w:rsidRDefault="002857C3">
      <w:pPr>
        <w:spacing w:line="169" w:lineRule="exact"/>
        <w:rPr>
          <w:sz w:val="20"/>
          <w:szCs w:val="20"/>
        </w:rPr>
      </w:pPr>
    </w:p>
    <w:p w:rsidR="002857C3" w:rsidRDefault="0070552B">
      <w:pPr>
        <w:spacing w:line="359" w:lineRule="auto"/>
        <w:ind w:left="260" w:firstLine="711"/>
        <w:jc w:val="both"/>
        <w:rPr>
          <w:sz w:val="20"/>
          <w:szCs w:val="20"/>
        </w:rPr>
      </w:pPr>
      <w:r>
        <w:rPr>
          <w:rFonts w:eastAsia="Times New Roman"/>
          <w:sz w:val="28"/>
          <w:szCs w:val="28"/>
        </w:rPr>
        <w:t>Проблемы оптимизации построения тренировочного процесса достаточно широко обсуждаются специалистами в области теории и методики физического воспитания. Рассматриваются возможные варианты, как совершенствования структуры тренировочного процесса, так и его содержания. Многие ведущие специалисты в последнее время пришли к выводу о том, что на ведущее место при организации тренировочного процесса выходит учет индивидуальных особенностей занимающихся, с учетом которых и строится структура тренировочного процесса .Понятие индивидуализации является интегральным понятием и включает в себя различные компоненты. Индивидуализированный подход в системе подготовки В. Г. Никитушкин подразделяет на следующие основные части:</w:t>
      </w:r>
    </w:p>
    <w:p w:rsidR="002857C3" w:rsidRDefault="002857C3">
      <w:pPr>
        <w:spacing w:line="2" w:lineRule="exact"/>
        <w:rPr>
          <w:sz w:val="20"/>
          <w:szCs w:val="20"/>
        </w:rPr>
      </w:pPr>
    </w:p>
    <w:p w:rsidR="002857C3" w:rsidRDefault="0070552B">
      <w:pPr>
        <w:numPr>
          <w:ilvl w:val="0"/>
          <w:numId w:val="2"/>
        </w:numPr>
        <w:tabs>
          <w:tab w:val="left" w:pos="1540"/>
        </w:tabs>
        <w:ind w:left="1540" w:hanging="569"/>
        <w:rPr>
          <w:rFonts w:eastAsia="Times New Roman"/>
          <w:sz w:val="28"/>
          <w:szCs w:val="28"/>
        </w:rPr>
      </w:pPr>
      <w:r>
        <w:rPr>
          <w:rFonts w:eastAsia="Times New Roman"/>
          <w:sz w:val="28"/>
          <w:szCs w:val="28"/>
        </w:rPr>
        <w:t>Индивидуализированные средства тренировки,</w:t>
      </w:r>
    </w:p>
    <w:p w:rsidR="002857C3" w:rsidRDefault="002857C3">
      <w:pPr>
        <w:spacing w:line="163" w:lineRule="exact"/>
        <w:rPr>
          <w:rFonts w:eastAsia="Times New Roman"/>
          <w:sz w:val="28"/>
          <w:szCs w:val="28"/>
        </w:rPr>
      </w:pPr>
    </w:p>
    <w:p w:rsidR="002857C3" w:rsidRDefault="0070552B">
      <w:pPr>
        <w:numPr>
          <w:ilvl w:val="0"/>
          <w:numId w:val="2"/>
        </w:numPr>
        <w:tabs>
          <w:tab w:val="left" w:pos="1540"/>
        </w:tabs>
        <w:ind w:left="1540" w:hanging="569"/>
        <w:rPr>
          <w:rFonts w:eastAsia="Times New Roman"/>
          <w:sz w:val="28"/>
          <w:szCs w:val="28"/>
        </w:rPr>
      </w:pPr>
      <w:r>
        <w:rPr>
          <w:rFonts w:eastAsia="Times New Roman"/>
          <w:sz w:val="28"/>
          <w:szCs w:val="28"/>
        </w:rPr>
        <w:t>Индивидуальные   нагрузки   при   построении   тренировочного</w:t>
      </w:r>
    </w:p>
    <w:p w:rsidR="002857C3" w:rsidRDefault="002857C3">
      <w:pPr>
        <w:spacing w:line="162" w:lineRule="exact"/>
        <w:rPr>
          <w:rFonts w:eastAsia="Times New Roman"/>
          <w:sz w:val="28"/>
          <w:szCs w:val="28"/>
        </w:rPr>
      </w:pPr>
    </w:p>
    <w:p w:rsidR="002857C3" w:rsidRDefault="0070552B">
      <w:pPr>
        <w:ind w:left="260"/>
        <w:rPr>
          <w:rFonts w:eastAsia="Times New Roman"/>
          <w:sz w:val="28"/>
          <w:szCs w:val="28"/>
        </w:rPr>
      </w:pPr>
      <w:r>
        <w:rPr>
          <w:rFonts w:eastAsia="Times New Roman"/>
          <w:sz w:val="28"/>
          <w:szCs w:val="28"/>
        </w:rPr>
        <w:t>процесса,</w:t>
      </w:r>
    </w:p>
    <w:p w:rsidR="002857C3" w:rsidRDefault="002857C3">
      <w:pPr>
        <w:spacing w:line="158" w:lineRule="exact"/>
        <w:rPr>
          <w:rFonts w:eastAsia="Times New Roman"/>
          <w:sz w:val="28"/>
          <w:szCs w:val="28"/>
        </w:rPr>
      </w:pPr>
    </w:p>
    <w:p w:rsidR="002857C3" w:rsidRDefault="0070552B">
      <w:pPr>
        <w:numPr>
          <w:ilvl w:val="0"/>
          <w:numId w:val="2"/>
        </w:numPr>
        <w:tabs>
          <w:tab w:val="left" w:pos="1540"/>
        </w:tabs>
        <w:ind w:left="1540" w:hanging="569"/>
        <w:rPr>
          <w:rFonts w:eastAsia="Times New Roman"/>
          <w:sz w:val="28"/>
          <w:szCs w:val="28"/>
        </w:rPr>
      </w:pPr>
      <w:r>
        <w:rPr>
          <w:rFonts w:eastAsia="Times New Roman"/>
          <w:sz w:val="28"/>
          <w:szCs w:val="28"/>
        </w:rPr>
        <w:t>Проблема индивидуализации спортивной одаренности.</w:t>
      </w:r>
    </w:p>
    <w:p w:rsidR="002857C3" w:rsidRDefault="002857C3">
      <w:pPr>
        <w:spacing w:line="178" w:lineRule="exact"/>
        <w:rPr>
          <w:sz w:val="20"/>
          <w:szCs w:val="20"/>
        </w:rPr>
      </w:pPr>
    </w:p>
    <w:p w:rsidR="002857C3" w:rsidRDefault="0070552B">
      <w:pPr>
        <w:spacing w:line="356" w:lineRule="auto"/>
        <w:ind w:left="260" w:firstLine="711"/>
        <w:jc w:val="both"/>
        <w:rPr>
          <w:sz w:val="20"/>
          <w:szCs w:val="20"/>
        </w:rPr>
      </w:pPr>
      <w:r>
        <w:rPr>
          <w:rFonts w:eastAsia="Times New Roman"/>
          <w:sz w:val="28"/>
          <w:szCs w:val="28"/>
        </w:rPr>
        <w:t>Вместе с тем не следует понимать индивидуализированный подход в тренировочном процессе, как констатирующую абсолютную величину. Доля индивидуализированного подхода к отдельно взятому спортсмену со стороны тренера возрастает по мере роста соревновательных результатов, и как следствие повышения спортивной квалификации.</w:t>
      </w:r>
    </w:p>
    <w:p w:rsidR="002857C3" w:rsidRDefault="002857C3">
      <w:pPr>
        <w:spacing w:line="27" w:lineRule="exact"/>
        <w:rPr>
          <w:sz w:val="20"/>
          <w:szCs w:val="20"/>
        </w:rPr>
      </w:pPr>
    </w:p>
    <w:p w:rsidR="002857C3" w:rsidRDefault="0070552B">
      <w:pPr>
        <w:spacing w:line="373" w:lineRule="auto"/>
        <w:ind w:left="260" w:firstLine="711"/>
        <w:jc w:val="both"/>
        <w:rPr>
          <w:sz w:val="20"/>
          <w:szCs w:val="20"/>
        </w:rPr>
      </w:pPr>
      <w:r>
        <w:rPr>
          <w:rFonts w:eastAsia="Times New Roman"/>
          <w:sz w:val="27"/>
          <w:szCs w:val="27"/>
        </w:rPr>
        <w:t>Следует более тщательно подойти к рассмотрению индивидуальных особенностей юных спортсменов уже на этапе начальной спортивной специализации, выявить и развить у детей те способности, которые позволят в дальнейшем достичь максимально возможных результатов, что оптимизирует систему многолетней подготовки юных спортсменов. Как правило, при планировании и реализации тренировочного процесса учитываются индивидуальные особенности групп юных спортсменов по схожим признакам</w:t>
      </w:r>
    </w:p>
    <w:p w:rsidR="002857C3" w:rsidRDefault="002857C3">
      <w:pPr>
        <w:sectPr w:rsidR="002857C3">
          <w:pgSz w:w="11900" w:h="16838"/>
          <w:pgMar w:top="991" w:right="844" w:bottom="1440" w:left="1440" w:header="0" w:footer="0" w:gutter="0"/>
          <w:cols w:space="720" w:equalWidth="0">
            <w:col w:w="9620"/>
          </w:cols>
        </w:sectPr>
      </w:pPr>
    </w:p>
    <w:p w:rsidR="002857C3" w:rsidRDefault="0070552B">
      <w:pPr>
        <w:ind w:left="260"/>
        <w:rPr>
          <w:sz w:val="20"/>
          <w:szCs w:val="20"/>
        </w:rPr>
      </w:pPr>
      <w:r>
        <w:rPr>
          <w:rFonts w:eastAsia="Times New Roman"/>
          <w:sz w:val="28"/>
          <w:szCs w:val="28"/>
        </w:rPr>
        <w:lastRenderedPageBreak/>
        <w:t>(относительная индивидуализация):</w:t>
      </w:r>
    </w:p>
    <w:p w:rsidR="002857C3" w:rsidRDefault="002857C3">
      <w:pPr>
        <w:spacing w:line="158" w:lineRule="exact"/>
        <w:rPr>
          <w:sz w:val="20"/>
          <w:szCs w:val="20"/>
        </w:rPr>
      </w:pPr>
    </w:p>
    <w:p w:rsidR="002857C3" w:rsidRDefault="0070552B">
      <w:pPr>
        <w:numPr>
          <w:ilvl w:val="0"/>
          <w:numId w:val="3"/>
        </w:numPr>
        <w:tabs>
          <w:tab w:val="left" w:pos="1540"/>
        </w:tabs>
        <w:ind w:left="1540" w:hanging="569"/>
        <w:rPr>
          <w:rFonts w:eastAsia="Times New Roman"/>
          <w:sz w:val="28"/>
          <w:szCs w:val="28"/>
        </w:rPr>
      </w:pPr>
      <w:r>
        <w:rPr>
          <w:rFonts w:eastAsia="Times New Roman"/>
          <w:sz w:val="28"/>
          <w:szCs w:val="28"/>
        </w:rPr>
        <w:t>индивидуальные особенности строения тела (соматотип),</w:t>
      </w:r>
    </w:p>
    <w:p w:rsidR="002857C3" w:rsidRDefault="002857C3">
      <w:pPr>
        <w:spacing w:line="162" w:lineRule="exact"/>
        <w:rPr>
          <w:rFonts w:eastAsia="Times New Roman"/>
          <w:sz w:val="28"/>
          <w:szCs w:val="28"/>
        </w:rPr>
      </w:pPr>
    </w:p>
    <w:p w:rsidR="002857C3" w:rsidRDefault="0070552B">
      <w:pPr>
        <w:numPr>
          <w:ilvl w:val="0"/>
          <w:numId w:val="3"/>
        </w:numPr>
        <w:tabs>
          <w:tab w:val="left" w:pos="1540"/>
        </w:tabs>
        <w:ind w:left="1540" w:hanging="569"/>
        <w:rPr>
          <w:rFonts w:eastAsia="Times New Roman"/>
          <w:sz w:val="28"/>
          <w:szCs w:val="28"/>
        </w:rPr>
      </w:pPr>
      <w:r>
        <w:rPr>
          <w:rFonts w:eastAsia="Times New Roman"/>
          <w:sz w:val="28"/>
          <w:szCs w:val="28"/>
        </w:rPr>
        <w:t>генетическая предрасположенность,</w:t>
      </w:r>
    </w:p>
    <w:p w:rsidR="002857C3" w:rsidRDefault="002857C3">
      <w:pPr>
        <w:spacing w:line="163" w:lineRule="exact"/>
        <w:rPr>
          <w:rFonts w:eastAsia="Times New Roman"/>
          <w:sz w:val="28"/>
          <w:szCs w:val="28"/>
        </w:rPr>
      </w:pPr>
    </w:p>
    <w:p w:rsidR="002857C3" w:rsidRDefault="0070552B">
      <w:pPr>
        <w:numPr>
          <w:ilvl w:val="0"/>
          <w:numId w:val="3"/>
        </w:numPr>
        <w:tabs>
          <w:tab w:val="left" w:pos="1540"/>
        </w:tabs>
        <w:ind w:left="1540" w:hanging="569"/>
        <w:rPr>
          <w:rFonts w:eastAsia="Times New Roman"/>
          <w:sz w:val="28"/>
          <w:szCs w:val="28"/>
        </w:rPr>
      </w:pPr>
      <w:r>
        <w:rPr>
          <w:rFonts w:eastAsia="Times New Roman"/>
          <w:sz w:val="28"/>
          <w:szCs w:val="28"/>
        </w:rPr>
        <w:t>функциональные показатели.</w:t>
      </w:r>
    </w:p>
    <w:p w:rsidR="002857C3" w:rsidRDefault="002857C3">
      <w:pPr>
        <w:spacing w:line="174" w:lineRule="exact"/>
        <w:rPr>
          <w:sz w:val="20"/>
          <w:szCs w:val="20"/>
        </w:rPr>
      </w:pPr>
    </w:p>
    <w:p w:rsidR="002857C3" w:rsidRDefault="0070552B">
      <w:pPr>
        <w:spacing w:line="356" w:lineRule="auto"/>
        <w:ind w:left="260" w:firstLine="711"/>
        <w:jc w:val="both"/>
        <w:rPr>
          <w:sz w:val="20"/>
          <w:szCs w:val="20"/>
        </w:rPr>
      </w:pPr>
      <w:r>
        <w:rPr>
          <w:rFonts w:eastAsia="Times New Roman"/>
          <w:sz w:val="28"/>
          <w:szCs w:val="28"/>
        </w:rPr>
        <w:t>Е. Н. Комисарова и Е. Н. Чернышева (40), выделяя данные признаки, считают, что они определяют проявление физических качеств, оказывают влияние на адаптацию организма к различным условиям тренировочных и соревновательных воздействий.</w:t>
      </w:r>
    </w:p>
    <w:p w:rsidR="002857C3" w:rsidRDefault="002857C3">
      <w:pPr>
        <w:spacing w:line="24" w:lineRule="exact"/>
        <w:rPr>
          <w:sz w:val="20"/>
          <w:szCs w:val="20"/>
        </w:rPr>
      </w:pPr>
    </w:p>
    <w:p w:rsidR="002857C3" w:rsidRDefault="0070552B">
      <w:pPr>
        <w:spacing w:line="356" w:lineRule="auto"/>
        <w:ind w:left="260" w:right="20" w:firstLine="711"/>
        <w:jc w:val="both"/>
        <w:rPr>
          <w:sz w:val="20"/>
          <w:szCs w:val="20"/>
        </w:rPr>
      </w:pPr>
      <w:r>
        <w:rPr>
          <w:rFonts w:eastAsia="Times New Roman"/>
          <w:sz w:val="28"/>
          <w:szCs w:val="28"/>
        </w:rPr>
        <w:t>Научно доказано что эффективность тренировочного процесса повышается, если целенаправленно воздействовать на определенные стороны подготовки юных спортсменов, способствовать развитию более выраженных физических качеств.</w:t>
      </w:r>
    </w:p>
    <w:p w:rsidR="002857C3" w:rsidRDefault="002857C3">
      <w:pPr>
        <w:spacing w:line="20" w:lineRule="exact"/>
        <w:rPr>
          <w:sz w:val="20"/>
          <w:szCs w:val="20"/>
        </w:rPr>
      </w:pPr>
    </w:p>
    <w:p w:rsidR="002857C3" w:rsidRDefault="0070552B">
      <w:pPr>
        <w:spacing w:line="357" w:lineRule="auto"/>
        <w:ind w:left="260" w:firstLine="711"/>
        <w:jc w:val="both"/>
        <w:rPr>
          <w:sz w:val="20"/>
          <w:szCs w:val="20"/>
        </w:rPr>
      </w:pPr>
      <w:r>
        <w:rPr>
          <w:rFonts w:eastAsia="Times New Roman"/>
          <w:sz w:val="28"/>
          <w:szCs w:val="28"/>
        </w:rPr>
        <w:t>Г. М. Черкасов считает, что следует разрабатывать специальные комплексы физических упражнений, которые в наибольшей степени способствуют развитию юных гребцов-академистов, с учетом их индивидуальных способностей на основе различной двигательной предрасположенности.</w:t>
      </w:r>
    </w:p>
    <w:p w:rsidR="002857C3" w:rsidRDefault="002857C3">
      <w:pPr>
        <w:spacing w:line="21" w:lineRule="exact"/>
        <w:rPr>
          <w:sz w:val="20"/>
          <w:szCs w:val="20"/>
        </w:rPr>
      </w:pPr>
    </w:p>
    <w:p w:rsidR="002857C3" w:rsidRDefault="0070552B">
      <w:pPr>
        <w:numPr>
          <w:ilvl w:val="0"/>
          <w:numId w:val="4"/>
        </w:numPr>
        <w:tabs>
          <w:tab w:val="left" w:pos="1273"/>
        </w:tabs>
        <w:spacing w:line="357" w:lineRule="auto"/>
        <w:ind w:left="260" w:right="20" w:firstLine="711"/>
        <w:jc w:val="both"/>
        <w:rPr>
          <w:rFonts w:eastAsia="Times New Roman"/>
          <w:sz w:val="28"/>
          <w:szCs w:val="28"/>
        </w:rPr>
      </w:pPr>
      <w:r>
        <w:rPr>
          <w:rFonts w:eastAsia="Times New Roman"/>
          <w:sz w:val="28"/>
          <w:szCs w:val="28"/>
        </w:rPr>
        <w:t>работе В. Н. Кленина отражена информация о том, что на ранних этапах многолетней спортивной подготовки, в частности этапе начальной спортивной специализации, индивидуализация тренировочного процесса связана с классификацией и учетом морфофункциональных особенностей и двигательных способностей занимающихся, оценкой темпов их развития.</w:t>
      </w:r>
    </w:p>
    <w:p w:rsidR="002857C3" w:rsidRDefault="002857C3">
      <w:pPr>
        <w:spacing w:line="20" w:lineRule="exact"/>
        <w:rPr>
          <w:sz w:val="20"/>
          <w:szCs w:val="20"/>
        </w:rPr>
      </w:pPr>
    </w:p>
    <w:p w:rsidR="002857C3" w:rsidRDefault="0070552B">
      <w:pPr>
        <w:spacing w:line="356" w:lineRule="auto"/>
        <w:ind w:left="260" w:right="20"/>
        <w:jc w:val="both"/>
        <w:rPr>
          <w:sz w:val="20"/>
          <w:szCs w:val="20"/>
        </w:rPr>
      </w:pPr>
      <w:r>
        <w:rPr>
          <w:rFonts w:eastAsia="Times New Roman"/>
          <w:sz w:val="28"/>
          <w:szCs w:val="28"/>
        </w:rPr>
        <w:t>Следует разрабатывать интегральную оценочную систему темпов способностей к овладению различных упражнений и форм двигательных навыков, исследования индивидуальных свойств нервной системы и темперамента.</w:t>
      </w:r>
    </w:p>
    <w:p w:rsidR="002857C3" w:rsidRDefault="002857C3">
      <w:pPr>
        <w:spacing w:line="24" w:lineRule="exact"/>
        <w:rPr>
          <w:sz w:val="20"/>
          <w:szCs w:val="20"/>
        </w:rPr>
      </w:pPr>
    </w:p>
    <w:p w:rsidR="002857C3" w:rsidRDefault="0070552B">
      <w:pPr>
        <w:spacing w:line="372" w:lineRule="auto"/>
        <w:ind w:left="260" w:right="20" w:firstLine="711"/>
        <w:jc w:val="both"/>
        <w:rPr>
          <w:sz w:val="20"/>
          <w:szCs w:val="20"/>
        </w:rPr>
      </w:pPr>
      <w:r>
        <w:rPr>
          <w:rFonts w:eastAsia="Times New Roman"/>
          <w:sz w:val="27"/>
          <w:szCs w:val="27"/>
        </w:rPr>
        <w:t>Под индивидуальными особенностями следует понимать совокупность морфологических, физиологических, психологических особенностей развития</w:t>
      </w:r>
    </w:p>
    <w:p w:rsidR="002857C3" w:rsidRDefault="002857C3">
      <w:pPr>
        <w:spacing w:line="3" w:lineRule="exact"/>
        <w:rPr>
          <w:sz w:val="20"/>
          <w:szCs w:val="20"/>
        </w:rPr>
      </w:pPr>
    </w:p>
    <w:p w:rsidR="002857C3" w:rsidRDefault="0070552B">
      <w:pPr>
        <w:numPr>
          <w:ilvl w:val="0"/>
          <w:numId w:val="5"/>
        </w:numPr>
        <w:tabs>
          <w:tab w:val="left" w:pos="716"/>
        </w:tabs>
        <w:spacing w:line="349" w:lineRule="auto"/>
        <w:ind w:left="260" w:right="20"/>
        <w:jc w:val="both"/>
        <w:rPr>
          <w:rFonts w:eastAsia="Times New Roman"/>
          <w:sz w:val="28"/>
          <w:szCs w:val="28"/>
        </w:rPr>
      </w:pPr>
      <w:r>
        <w:rPr>
          <w:rFonts w:eastAsia="Times New Roman"/>
          <w:sz w:val="28"/>
          <w:szCs w:val="28"/>
        </w:rPr>
        <w:t>функционирования организма человека (спортсмена). На основе индивидуальных особенностей следует выделить такое понятие как</w:t>
      </w:r>
    </w:p>
    <w:p w:rsidR="002857C3" w:rsidRDefault="002857C3">
      <w:pPr>
        <w:sectPr w:rsidR="002857C3">
          <w:pgSz w:w="11900" w:h="16838"/>
          <w:pgMar w:top="986" w:right="844" w:bottom="810" w:left="1440" w:header="0" w:footer="0" w:gutter="0"/>
          <w:cols w:space="720" w:equalWidth="0">
            <w:col w:w="9620"/>
          </w:cols>
        </w:sectPr>
      </w:pPr>
    </w:p>
    <w:p w:rsidR="002857C3" w:rsidRDefault="0070552B">
      <w:pPr>
        <w:spacing w:line="346" w:lineRule="auto"/>
        <w:ind w:left="260" w:right="20"/>
        <w:jc w:val="both"/>
        <w:rPr>
          <w:sz w:val="20"/>
          <w:szCs w:val="20"/>
        </w:rPr>
      </w:pPr>
      <w:r>
        <w:rPr>
          <w:rFonts w:eastAsia="Times New Roman"/>
          <w:sz w:val="28"/>
          <w:szCs w:val="28"/>
        </w:rPr>
        <w:lastRenderedPageBreak/>
        <w:t>индивидуальные возможности, то есть то, что способен продемонстрировать и показать спортсмен, в условиях индивидуального развития.</w:t>
      </w:r>
    </w:p>
    <w:p w:rsidR="002857C3" w:rsidRDefault="002857C3">
      <w:pPr>
        <w:spacing w:line="36" w:lineRule="exact"/>
        <w:rPr>
          <w:sz w:val="20"/>
          <w:szCs w:val="20"/>
        </w:rPr>
      </w:pPr>
    </w:p>
    <w:p w:rsidR="002857C3" w:rsidRDefault="0070552B">
      <w:pPr>
        <w:spacing w:line="356" w:lineRule="auto"/>
        <w:ind w:left="260" w:right="20" w:firstLine="711"/>
        <w:jc w:val="both"/>
        <w:rPr>
          <w:sz w:val="20"/>
          <w:szCs w:val="20"/>
        </w:rPr>
      </w:pPr>
      <w:r>
        <w:rPr>
          <w:rFonts w:eastAsia="Times New Roman"/>
          <w:sz w:val="28"/>
          <w:szCs w:val="28"/>
        </w:rPr>
        <w:t>С. М. Блинков считает, что индивидуальные особенности развития физических качеств можно определить лишь путем тренировочного процесса, когда на базе совершенствования более развитых двигательных способностей, происходит развитие сопутствующих.</w:t>
      </w:r>
    </w:p>
    <w:p w:rsidR="002857C3" w:rsidRDefault="002857C3">
      <w:pPr>
        <w:spacing w:line="25" w:lineRule="exact"/>
        <w:rPr>
          <w:sz w:val="20"/>
          <w:szCs w:val="20"/>
        </w:rPr>
      </w:pPr>
    </w:p>
    <w:p w:rsidR="002857C3" w:rsidRDefault="0070552B">
      <w:pPr>
        <w:spacing w:line="359" w:lineRule="auto"/>
        <w:ind w:left="260" w:firstLine="711"/>
        <w:jc w:val="both"/>
        <w:rPr>
          <w:sz w:val="20"/>
          <w:szCs w:val="20"/>
        </w:rPr>
      </w:pPr>
      <w:r>
        <w:rPr>
          <w:rFonts w:eastAsia="Times New Roman"/>
          <w:sz w:val="28"/>
          <w:szCs w:val="28"/>
        </w:rPr>
        <w:t>Вместе с природными особенностями велико значение социального фактора. Принцип индивидуализации является важнейшим психолого-педагогическим принципом. Природная и приобретенная индивидуальность в совокупности, являются основой для достижения высоких результатов, максимальной реализации возможностей. Поэтому тренер (педагог) должен хорошо знать не только основы педагогики, психологии, медико-биологических дисциплин, тренерской деятельности, но и выделять и вести учет индивидуальных характеристик каждого отдельно взятого спортсмена, используя индивидуально-личностный подход во взаимоотношениях с юным спортсменом. «При правильном использовании биологического и социального, природной одаренности и трудолюбия, оптимального сочетания средств и методов в системе подготовки, а также взаимодействия в системе тренер-спортсмен можно добиться результатов вдвое быстрее обычного». (Н. Г. Озолин)</w:t>
      </w:r>
    </w:p>
    <w:p w:rsidR="002857C3" w:rsidRDefault="002857C3">
      <w:pPr>
        <w:spacing w:line="18" w:lineRule="exact"/>
        <w:rPr>
          <w:sz w:val="20"/>
          <w:szCs w:val="20"/>
        </w:rPr>
      </w:pPr>
    </w:p>
    <w:p w:rsidR="002857C3" w:rsidRDefault="0070552B">
      <w:pPr>
        <w:spacing w:line="357" w:lineRule="auto"/>
        <w:ind w:left="260" w:firstLine="711"/>
        <w:jc w:val="both"/>
        <w:rPr>
          <w:sz w:val="20"/>
          <w:szCs w:val="20"/>
        </w:rPr>
      </w:pPr>
      <w:r>
        <w:rPr>
          <w:rFonts w:eastAsia="Times New Roman"/>
          <w:sz w:val="28"/>
          <w:szCs w:val="28"/>
        </w:rPr>
        <w:t>Согласно Л. П. Матвееву, индивидуализация – такое построение процесса физического воспитания и такое использование его частных средств, методов и форм занятий, при которых осуществляется индивидуальный подход к воспитуемым, и создаются условия наибольшего развития их способностей к учению.</w:t>
      </w:r>
    </w:p>
    <w:p w:rsidR="002857C3" w:rsidRDefault="002857C3">
      <w:pPr>
        <w:spacing w:line="20" w:lineRule="exact"/>
        <w:rPr>
          <w:sz w:val="20"/>
          <w:szCs w:val="20"/>
        </w:rPr>
      </w:pPr>
    </w:p>
    <w:p w:rsidR="002857C3" w:rsidRDefault="0070552B">
      <w:pPr>
        <w:spacing w:line="357" w:lineRule="auto"/>
        <w:ind w:left="260" w:firstLine="711"/>
        <w:jc w:val="both"/>
        <w:rPr>
          <w:sz w:val="20"/>
          <w:szCs w:val="20"/>
        </w:rPr>
      </w:pPr>
      <w:r>
        <w:rPr>
          <w:rFonts w:eastAsia="Times New Roman"/>
          <w:sz w:val="28"/>
          <w:szCs w:val="28"/>
        </w:rPr>
        <w:t>Адаптационные возможности организма человека, в частности юного спортсмена, неодинаковы, и достаточно вариативны к разнонаправленным нагрузкам, что предполагает соизмерение и планирование нагрузок с учетом индивидуальной реакции на предлагаемую нагрузку. Это связано, прежде всего, с возрастными особенностями юных спортсменов 12-14 лет. Так</w:t>
      </w:r>
    </w:p>
    <w:p w:rsidR="002857C3" w:rsidRDefault="002857C3">
      <w:pPr>
        <w:sectPr w:rsidR="002857C3">
          <w:pgSz w:w="11900" w:h="16838"/>
          <w:pgMar w:top="1002" w:right="844" w:bottom="802" w:left="1440" w:header="0" w:footer="0" w:gutter="0"/>
          <w:cols w:space="720" w:equalWidth="0">
            <w:col w:w="9620"/>
          </w:cols>
        </w:sectPr>
      </w:pPr>
    </w:p>
    <w:p w:rsidR="002857C3" w:rsidRDefault="0070552B">
      <w:pPr>
        <w:spacing w:line="356" w:lineRule="auto"/>
        <w:ind w:left="260"/>
        <w:jc w:val="both"/>
        <w:rPr>
          <w:sz w:val="20"/>
          <w:szCs w:val="20"/>
        </w:rPr>
      </w:pPr>
      <w:r>
        <w:rPr>
          <w:rFonts w:eastAsia="Times New Roman"/>
          <w:sz w:val="28"/>
          <w:szCs w:val="28"/>
        </w:rPr>
        <w:lastRenderedPageBreak/>
        <w:t>показатели ЧСС являясь основным критерием контроля и регуляции направленности и интенсивности тренировочных нагрузок, не столь информативны, в силу основных механизмов энергообеспечения организма (аэробно-анаэробный режим).</w:t>
      </w:r>
    </w:p>
    <w:p w:rsidR="002857C3" w:rsidRDefault="002857C3">
      <w:pPr>
        <w:spacing w:line="20" w:lineRule="exact"/>
        <w:rPr>
          <w:sz w:val="20"/>
          <w:szCs w:val="20"/>
        </w:rPr>
      </w:pPr>
    </w:p>
    <w:p w:rsidR="002857C3" w:rsidRDefault="0070552B">
      <w:pPr>
        <w:spacing w:line="355" w:lineRule="auto"/>
        <w:ind w:left="260" w:right="20" w:firstLine="711"/>
        <w:jc w:val="both"/>
        <w:rPr>
          <w:sz w:val="20"/>
          <w:szCs w:val="20"/>
        </w:rPr>
      </w:pPr>
      <w:r>
        <w:rPr>
          <w:rFonts w:eastAsia="Times New Roman"/>
          <w:sz w:val="28"/>
          <w:szCs w:val="28"/>
        </w:rPr>
        <w:t>Исследованием процессов адаптации к физическим нагрузкам, вариативности тренировочного процесса занимался ряд специалистов в области теории и методики физического воспитании.</w:t>
      </w:r>
    </w:p>
    <w:p w:rsidR="002857C3" w:rsidRDefault="002857C3">
      <w:pPr>
        <w:spacing w:line="21" w:lineRule="exact"/>
        <w:rPr>
          <w:sz w:val="20"/>
          <w:szCs w:val="20"/>
        </w:rPr>
      </w:pPr>
    </w:p>
    <w:p w:rsidR="002857C3" w:rsidRDefault="0070552B">
      <w:pPr>
        <w:spacing w:line="357" w:lineRule="auto"/>
        <w:ind w:left="260" w:firstLine="711"/>
        <w:jc w:val="both"/>
        <w:rPr>
          <w:sz w:val="20"/>
          <w:szCs w:val="20"/>
        </w:rPr>
      </w:pPr>
      <w:r>
        <w:rPr>
          <w:rFonts w:eastAsia="Times New Roman"/>
          <w:sz w:val="28"/>
          <w:szCs w:val="28"/>
        </w:rPr>
        <w:t>По мнению О. И. Камаева: познание свойств процесса адаптации позволит целенаправленно подбирать те или иные воздействия, и, регулируя их частоту, интенсивность, длительность, количество повторений осознанно формировать новые качественные признаки двигательной функции человека, то есть программировать и осуществлять ее развитие в заданном направлении с намеченными промежуточными и конечными результатами.</w:t>
      </w:r>
    </w:p>
    <w:p w:rsidR="002857C3" w:rsidRDefault="002857C3">
      <w:pPr>
        <w:spacing w:line="27" w:lineRule="exact"/>
        <w:rPr>
          <w:sz w:val="20"/>
          <w:szCs w:val="20"/>
        </w:rPr>
      </w:pPr>
    </w:p>
    <w:p w:rsidR="002857C3" w:rsidRDefault="0070552B">
      <w:pPr>
        <w:spacing w:line="349" w:lineRule="auto"/>
        <w:ind w:left="260" w:right="20" w:firstLine="783"/>
        <w:jc w:val="both"/>
        <w:rPr>
          <w:sz w:val="20"/>
          <w:szCs w:val="20"/>
        </w:rPr>
      </w:pPr>
      <w:r>
        <w:rPr>
          <w:rFonts w:eastAsia="Times New Roman"/>
          <w:sz w:val="28"/>
          <w:szCs w:val="28"/>
        </w:rPr>
        <w:t>Вопрос индивидуализации построения тренировочного процесса в настоящее время приобретает все большую актуальность среди специалистов</w:t>
      </w:r>
    </w:p>
    <w:p w:rsidR="002857C3" w:rsidRDefault="002857C3">
      <w:pPr>
        <w:spacing w:line="28" w:lineRule="exact"/>
        <w:rPr>
          <w:sz w:val="20"/>
          <w:szCs w:val="20"/>
        </w:rPr>
      </w:pPr>
    </w:p>
    <w:p w:rsidR="002857C3" w:rsidRDefault="0070552B">
      <w:pPr>
        <w:numPr>
          <w:ilvl w:val="0"/>
          <w:numId w:val="6"/>
        </w:numPr>
        <w:tabs>
          <w:tab w:val="left" w:pos="471"/>
        </w:tabs>
        <w:spacing w:line="357" w:lineRule="auto"/>
        <w:ind w:left="260" w:right="20"/>
        <w:jc w:val="both"/>
        <w:rPr>
          <w:rFonts w:eastAsia="Times New Roman"/>
          <w:sz w:val="28"/>
          <w:szCs w:val="28"/>
        </w:rPr>
      </w:pPr>
      <w:r>
        <w:rPr>
          <w:rFonts w:eastAsia="Times New Roman"/>
          <w:sz w:val="28"/>
          <w:szCs w:val="28"/>
        </w:rPr>
        <w:t>области теории и методики физической культуры и спорта, специалистов и ряда тренеров различных видов спорта. Прежде всего, это связано с поиском новых возможностей повышения эффективности тренировочного процесса, и как следствии роста спортивных результатов. Существует ряд научных исследований по вопросу индивидуализации тренировочного процесса.</w:t>
      </w:r>
    </w:p>
    <w:p w:rsidR="002857C3" w:rsidRDefault="002857C3">
      <w:pPr>
        <w:spacing w:line="21" w:lineRule="exact"/>
        <w:rPr>
          <w:sz w:val="20"/>
          <w:szCs w:val="20"/>
        </w:rPr>
      </w:pPr>
    </w:p>
    <w:p w:rsidR="002857C3" w:rsidRDefault="0070552B">
      <w:pPr>
        <w:spacing w:line="349" w:lineRule="auto"/>
        <w:ind w:left="260" w:right="20"/>
        <w:jc w:val="both"/>
        <w:rPr>
          <w:sz w:val="20"/>
          <w:szCs w:val="20"/>
        </w:rPr>
      </w:pPr>
      <w:r>
        <w:rPr>
          <w:rFonts w:eastAsia="Times New Roman"/>
          <w:sz w:val="28"/>
          <w:szCs w:val="28"/>
        </w:rPr>
        <w:t>Однако нет сомнений в необходимости дальнейших исследований по данной проблеме, в связи с недостаточным ее рассмотрением.</w:t>
      </w:r>
    </w:p>
    <w:p w:rsidR="002857C3" w:rsidRDefault="002857C3">
      <w:pPr>
        <w:spacing w:line="33" w:lineRule="exact"/>
        <w:rPr>
          <w:sz w:val="20"/>
          <w:szCs w:val="20"/>
        </w:rPr>
      </w:pPr>
    </w:p>
    <w:p w:rsidR="002857C3" w:rsidRDefault="0070552B">
      <w:pPr>
        <w:spacing w:line="349" w:lineRule="auto"/>
        <w:ind w:left="260" w:right="20" w:firstLine="711"/>
        <w:rPr>
          <w:sz w:val="20"/>
          <w:szCs w:val="20"/>
        </w:rPr>
      </w:pPr>
      <w:r>
        <w:rPr>
          <w:rFonts w:eastAsia="Times New Roman"/>
          <w:b/>
          <w:bCs/>
          <w:sz w:val="28"/>
          <w:szCs w:val="28"/>
        </w:rPr>
        <w:t>Физиологические и психологические особенности развития организма подростков 12-13 лет</w:t>
      </w:r>
    </w:p>
    <w:p w:rsidR="002857C3" w:rsidRDefault="002857C3">
      <w:pPr>
        <w:spacing w:line="29" w:lineRule="exact"/>
        <w:rPr>
          <w:sz w:val="20"/>
          <w:szCs w:val="20"/>
        </w:rPr>
      </w:pPr>
    </w:p>
    <w:p w:rsidR="002857C3" w:rsidRDefault="0070552B">
      <w:pPr>
        <w:spacing w:line="353" w:lineRule="auto"/>
        <w:ind w:left="260" w:right="20" w:firstLine="284"/>
        <w:jc w:val="both"/>
        <w:rPr>
          <w:sz w:val="20"/>
          <w:szCs w:val="20"/>
        </w:rPr>
      </w:pPr>
      <w:r>
        <w:rPr>
          <w:rFonts w:eastAsia="Times New Roman"/>
          <w:sz w:val="28"/>
          <w:szCs w:val="28"/>
        </w:rPr>
        <w:t>Любая деятельность, особенно спортивная, предъявляет определенные требования к организму человека, который ее выполняет. И нужно учитывать особенности организма при выполнении той или иной работы, особенно если</w:t>
      </w:r>
    </w:p>
    <w:p w:rsidR="002857C3" w:rsidRDefault="002857C3">
      <w:pPr>
        <w:spacing w:line="30" w:lineRule="exact"/>
        <w:rPr>
          <w:sz w:val="20"/>
          <w:szCs w:val="20"/>
        </w:rPr>
      </w:pPr>
    </w:p>
    <w:p w:rsidR="002857C3" w:rsidRDefault="0070552B">
      <w:pPr>
        <w:numPr>
          <w:ilvl w:val="0"/>
          <w:numId w:val="7"/>
        </w:numPr>
        <w:tabs>
          <w:tab w:val="left" w:pos="729"/>
        </w:tabs>
        <w:spacing w:line="353" w:lineRule="auto"/>
        <w:ind w:left="260" w:right="20"/>
        <w:jc w:val="both"/>
        <w:rPr>
          <w:rFonts w:eastAsia="Times New Roman"/>
          <w:sz w:val="28"/>
          <w:szCs w:val="28"/>
        </w:rPr>
      </w:pPr>
      <w:r>
        <w:rPr>
          <w:rFonts w:eastAsia="Times New Roman"/>
          <w:sz w:val="28"/>
          <w:szCs w:val="28"/>
        </w:rPr>
        <w:t>выполняют дети и подростки. Работоспособность человека (юного спортсмена) определяется внутренними резервами организма, поэтому нужно учитывать как физиологические, так и психологические особенности</w:t>
      </w:r>
    </w:p>
    <w:p w:rsidR="002857C3" w:rsidRDefault="002857C3">
      <w:pPr>
        <w:sectPr w:rsidR="002857C3">
          <w:pgSz w:w="11900" w:h="16838"/>
          <w:pgMar w:top="1002" w:right="844" w:bottom="806" w:left="1440" w:header="0" w:footer="0" w:gutter="0"/>
          <w:cols w:space="720" w:equalWidth="0">
            <w:col w:w="9620"/>
          </w:cols>
        </w:sectPr>
      </w:pPr>
    </w:p>
    <w:p w:rsidR="002857C3" w:rsidRDefault="0070552B">
      <w:pPr>
        <w:spacing w:line="357" w:lineRule="auto"/>
        <w:ind w:left="260"/>
        <w:jc w:val="both"/>
        <w:rPr>
          <w:sz w:val="20"/>
          <w:szCs w:val="20"/>
        </w:rPr>
      </w:pPr>
      <w:r>
        <w:rPr>
          <w:rFonts w:eastAsia="Times New Roman"/>
          <w:sz w:val="28"/>
          <w:szCs w:val="28"/>
        </w:rPr>
        <w:lastRenderedPageBreak/>
        <w:t>организма не только для того чтобы достичь какого-то определенного результата, но и для гармоничного развития организма, сохранения и приумножения здоровья. Наряду с общими для каждого возрастного периода показателями, существуют индивидуальные особенности организма, которые зависят от состояния здоровья, наследственности, условий жизни, питания, степени развития центральной нервной системы.</w:t>
      </w:r>
    </w:p>
    <w:p w:rsidR="002857C3" w:rsidRDefault="002857C3">
      <w:pPr>
        <w:spacing w:line="26" w:lineRule="exact"/>
        <w:rPr>
          <w:sz w:val="20"/>
          <w:szCs w:val="20"/>
        </w:rPr>
      </w:pPr>
    </w:p>
    <w:p w:rsidR="002857C3" w:rsidRDefault="0070552B">
      <w:pPr>
        <w:spacing w:line="356" w:lineRule="auto"/>
        <w:ind w:left="260" w:right="20" w:firstLine="711"/>
        <w:jc w:val="both"/>
        <w:rPr>
          <w:sz w:val="20"/>
          <w:szCs w:val="20"/>
        </w:rPr>
      </w:pPr>
      <w:r>
        <w:rPr>
          <w:rFonts w:eastAsia="Times New Roman"/>
          <w:sz w:val="28"/>
          <w:szCs w:val="28"/>
        </w:rPr>
        <w:t>Лыжные гонки предъявляют высокие требования к организму спортсмена, в силу специфики вида спорта. Юный спортсмен должен выполнять значительные по объему и интенсивности нагрузки исходя из поставленных задач, и увеличивающихся требований к достижению высокого результата в минимальный промежуток времени.</w:t>
      </w:r>
    </w:p>
    <w:p w:rsidR="002857C3" w:rsidRDefault="002857C3">
      <w:pPr>
        <w:spacing w:line="27" w:lineRule="exact"/>
        <w:rPr>
          <w:sz w:val="20"/>
          <w:szCs w:val="20"/>
        </w:rPr>
      </w:pPr>
    </w:p>
    <w:p w:rsidR="002857C3" w:rsidRDefault="0070552B">
      <w:pPr>
        <w:spacing w:line="372" w:lineRule="auto"/>
        <w:ind w:left="260" w:right="20" w:firstLine="711"/>
        <w:jc w:val="both"/>
        <w:rPr>
          <w:sz w:val="20"/>
          <w:szCs w:val="20"/>
        </w:rPr>
      </w:pPr>
      <w:r>
        <w:rPr>
          <w:rFonts w:eastAsia="Times New Roman"/>
          <w:sz w:val="27"/>
          <w:szCs w:val="27"/>
        </w:rPr>
        <w:t>Рассматривая возрастной период 12-13 лет нужно тщательно подходить к его изучению. Период полового созревания влияет как на физиологическое, так и психологическое развитие организма подростка. Поэтому педагог должен грамотно подходить к построению учебных и тренировочных занятий.</w:t>
      </w:r>
    </w:p>
    <w:p w:rsidR="002857C3" w:rsidRDefault="002857C3">
      <w:pPr>
        <w:spacing w:line="200" w:lineRule="exact"/>
        <w:rPr>
          <w:sz w:val="20"/>
          <w:szCs w:val="20"/>
        </w:rPr>
      </w:pPr>
    </w:p>
    <w:p w:rsidR="002857C3" w:rsidRDefault="002857C3">
      <w:pPr>
        <w:spacing w:line="295" w:lineRule="exact"/>
        <w:rPr>
          <w:sz w:val="20"/>
          <w:szCs w:val="20"/>
        </w:rPr>
      </w:pPr>
    </w:p>
    <w:p w:rsidR="002857C3" w:rsidRDefault="0070552B">
      <w:pPr>
        <w:spacing w:line="346" w:lineRule="auto"/>
        <w:ind w:left="260" w:right="20"/>
        <w:rPr>
          <w:sz w:val="20"/>
          <w:szCs w:val="20"/>
        </w:rPr>
      </w:pPr>
      <w:r>
        <w:rPr>
          <w:rFonts w:eastAsia="Times New Roman"/>
          <w:b/>
          <w:bCs/>
          <w:sz w:val="28"/>
          <w:szCs w:val="28"/>
        </w:rPr>
        <w:t>Характеристика построения тренировочного процесса лыжников гонщиков на этапе начальной спортивной специализации</w:t>
      </w:r>
    </w:p>
    <w:p w:rsidR="002857C3" w:rsidRDefault="002857C3">
      <w:pPr>
        <w:spacing w:line="32" w:lineRule="exact"/>
        <w:rPr>
          <w:sz w:val="20"/>
          <w:szCs w:val="20"/>
        </w:rPr>
      </w:pPr>
    </w:p>
    <w:p w:rsidR="002857C3" w:rsidRDefault="0070552B">
      <w:pPr>
        <w:spacing w:line="358" w:lineRule="auto"/>
        <w:ind w:left="260" w:firstLine="711"/>
        <w:jc w:val="both"/>
        <w:rPr>
          <w:sz w:val="20"/>
          <w:szCs w:val="20"/>
        </w:rPr>
      </w:pPr>
      <w:r>
        <w:rPr>
          <w:rFonts w:eastAsia="Times New Roman"/>
          <w:sz w:val="28"/>
          <w:szCs w:val="28"/>
        </w:rPr>
        <w:t>Построение тренировочного процесса лыжников-гонщиков на этапе начальной спортивной специализации наряду с общими закономерностями построения тренировочного процесса имеет ряд особенностей по форме и содержанию. Исходя из структуры многолетней системы подготовки, происходит построение тренировочного процесса на его отдельном этапе. Под характеристикой построения понимают совокупность структурных компонентов, направленность тренировочных нагрузок.</w:t>
      </w:r>
    </w:p>
    <w:p w:rsidR="002857C3" w:rsidRDefault="002857C3">
      <w:pPr>
        <w:sectPr w:rsidR="002857C3">
          <w:pgSz w:w="11900" w:h="16838"/>
          <w:pgMar w:top="1002" w:right="844" w:bottom="1440" w:left="1440" w:header="0" w:footer="0" w:gutter="0"/>
          <w:cols w:space="720" w:equalWidth="0">
            <w:col w:w="9620"/>
          </w:cols>
        </w:sectPr>
      </w:pPr>
    </w:p>
    <w:p w:rsidR="002857C3" w:rsidRDefault="0070552B">
      <w:pPr>
        <w:ind w:left="980"/>
        <w:rPr>
          <w:sz w:val="20"/>
          <w:szCs w:val="20"/>
        </w:rPr>
      </w:pPr>
      <w:r>
        <w:rPr>
          <w:rFonts w:eastAsia="Times New Roman"/>
          <w:sz w:val="28"/>
          <w:szCs w:val="28"/>
        </w:rPr>
        <w:lastRenderedPageBreak/>
        <w:t>Периодизация возрастных групп детей, подростков и юношей</w:t>
      </w:r>
    </w:p>
    <w:p w:rsidR="002857C3" w:rsidRDefault="002857C3">
      <w:pPr>
        <w:spacing w:line="146" w:lineRule="exact"/>
        <w:rPr>
          <w:sz w:val="20"/>
          <w:szCs w:val="20"/>
        </w:rPr>
      </w:pPr>
    </w:p>
    <w:tbl>
      <w:tblPr>
        <w:tblW w:w="0" w:type="auto"/>
        <w:tblInd w:w="510" w:type="dxa"/>
        <w:tblLayout w:type="fixed"/>
        <w:tblCellMar>
          <w:left w:w="0" w:type="dxa"/>
          <w:right w:w="0" w:type="dxa"/>
        </w:tblCellMar>
        <w:tblLook w:val="04A0" w:firstRow="1" w:lastRow="0" w:firstColumn="1" w:lastColumn="0" w:noHBand="0" w:noVBand="1"/>
      </w:tblPr>
      <w:tblGrid>
        <w:gridCol w:w="400"/>
        <w:gridCol w:w="820"/>
        <w:gridCol w:w="640"/>
        <w:gridCol w:w="720"/>
        <w:gridCol w:w="420"/>
        <w:gridCol w:w="740"/>
        <w:gridCol w:w="80"/>
        <w:gridCol w:w="640"/>
        <w:gridCol w:w="480"/>
        <w:gridCol w:w="720"/>
        <w:gridCol w:w="100"/>
        <w:gridCol w:w="640"/>
        <w:gridCol w:w="720"/>
        <w:gridCol w:w="740"/>
        <w:gridCol w:w="60"/>
        <w:gridCol w:w="660"/>
        <w:gridCol w:w="340"/>
        <w:gridCol w:w="30"/>
      </w:tblGrid>
      <w:tr w:rsidR="002857C3">
        <w:trPr>
          <w:trHeight w:val="244"/>
        </w:trPr>
        <w:tc>
          <w:tcPr>
            <w:tcW w:w="1220" w:type="dxa"/>
            <w:gridSpan w:val="2"/>
            <w:tcBorders>
              <w:top w:val="single" w:sz="8" w:space="0" w:color="auto"/>
              <w:left w:val="single" w:sz="8" w:space="0" w:color="auto"/>
              <w:right w:val="single" w:sz="8" w:space="0" w:color="auto"/>
            </w:tcBorders>
            <w:vAlign w:val="bottom"/>
          </w:tcPr>
          <w:p w:rsidR="002857C3" w:rsidRDefault="0070552B">
            <w:pPr>
              <w:ind w:left="120"/>
              <w:rPr>
                <w:sz w:val="20"/>
                <w:szCs w:val="20"/>
              </w:rPr>
            </w:pPr>
            <w:r>
              <w:rPr>
                <w:rFonts w:eastAsia="Times New Roman"/>
                <w:sz w:val="20"/>
                <w:szCs w:val="20"/>
              </w:rPr>
              <w:t>Виды</w:t>
            </w:r>
          </w:p>
        </w:tc>
        <w:tc>
          <w:tcPr>
            <w:tcW w:w="1360" w:type="dxa"/>
            <w:gridSpan w:val="2"/>
            <w:tcBorders>
              <w:top w:val="single" w:sz="8" w:space="0" w:color="auto"/>
            </w:tcBorders>
            <w:vAlign w:val="bottom"/>
          </w:tcPr>
          <w:p w:rsidR="002857C3" w:rsidRDefault="0070552B">
            <w:pPr>
              <w:ind w:left="100"/>
              <w:rPr>
                <w:sz w:val="20"/>
                <w:szCs w:val="20"/>
              </w:rPr>
            </w:pPr>
            <w:r>
              <w:rPr>
                <w:rFonts w:eastAsia="Times New Roman"/>
                <w:sz w:val="20"/>
                <w:szCs w:val="20"/>
              </w:rPr>
              <w:t>Возраст (лет)</w:t>
            </w:r>
          </w:p>
        </w:tc>
        <w:tc>
          <w:tcPr>
            <w:tcW w:w="420" w:type="dxa"/>
            <w:tcBorders>
              <w:top w:val="single" w:sz="8" w:space="0" w:color="auto"/>
            </w:tcBorders>
            <w:vAlign w:val="bottom"/>
          </w:tcPr>
          <w:p w:rsidR="002857C3" w:rsidRDefault="002857C3">
            <w:pPr>
              <w:rPr>
                <w:sz w:val="21"/>
                <w:szCs w:val="21"/>
              </w:rPr>
            </w:pPr>
          </w:p>
        </w:tc>
        <w:tc>
          <w:tcPr>
            <w:tcW w:w="740" w:type="dxa"/>
            <w:tcBorders>
              <w:top w:val="single" w:sz="8" w:space="0" w:color="auto"/>
            </w:tcBorders>
            <w:vAlign w:val="bottom"/>
          </w:tcPr>
          <w:p w:rsidR="002857C3" w:rsidRDefault="002857C3">
            <w:pPr>
              <w:rPr>
                <w:sz w:val="21"/>
                <w:szCs w:val="21"/>
              </w:rPr>
            </w:pPr>
          </w:p>
        </w:tc>
        <w:tc>
          <w:tcPr>
            <w:tcW w:w="80" w:type="dxa"/>
            <w:tcBorders>
              <w:top w:val="single" w:sz="8" w:space="0" w:color="auto"/>
            </w:tcBorders>
            <w:vAlign w:val="bottom"/>
          </w:tcPr>
          <w:p w:rsidR="002857C3" w:rsidRDefault="002857C3">
            <w:pPr>
              <w:rPr>
                <w:sz w:val="21"/>
                <w:szCs w:val="21"/>
              </w:rPr>
            </w:pPr>
          </w:p>
        </w:tc>
        <w:tc>
          <w:tcPr>
            <w:tcW w:w="640" w:type="dxa"/>
            <w:tcBorders>
              <w:top w:val="single" w:sz="8" w:space="0" w:color="auto"/>
            </w:tcBorders>
            <w:vAlign w:val="bottom"/>
          </w:tcPr>
          <w:p w:rsidR="002857C3" w:rsidRDefault="002857C3">
            <w:pPr>
              <w:rPr>
                <w:sz w:val="21"/>
                <w:szCs w:val="21"/>
              </w:rPr>
            </w:pPr>
          </w:p>
        </w:tc>
        <w:tc>
          <w:tcPr>
            <w:tcW w:w="480" w:type="dxa"/>
            <w:tcBorders>
              <w:top w:val="single" w:sz="8" w:space="0" w:color="auto"/>
            </w:tcBorders>
            <w:vAlign w:val="bottom"/>
          </w:tcPr>
          <w:p w:rsidR="002857C3" w:rsidRDefault="002857C3">
            <w:pPr>
              <w:rPr>
                <w:sz w:val="21"/>
                <w:szCs w:val="21"/>
              </w:rPr>
            </w:pPr>
          </w:p>
        </w:tc>
        <w:tc>
          <w:tcPr>
            <w:tcW w:w="720" w:type="dxa"/>
            <w:tcBorders>
              <w:top w:val="single" w:sz="8" w:space="0" w:color="auto"/>
            </w:tcBorders>
            <w:vAlign w:val="bottom"/>
          </w:tcPr>
          <w:p w:rsidR="002857C3" w:rsidRDefault="002857C3">
            <w:pPr>
              <w:rPr>
                <w:sz w:val="21"/>
                <w:szCs w:val="21"/>
              </w:rPr>
            </w:pPr>
          </w:p>
        </w:tc>
        <w:tc>
          <w:tcPr>
            <w:tcW w:w="100" w:type="dxa"/>
            <w:tcBorders>
              <w:top w:val="single" w:sz="8" w:space="0" w:color="auto"/>
            </w:tcBorders>
            <w:vAlign w:val="bottom"/>
          </w:tcPr>
          <w:p w:rsidR="002857C3" w:rsidRDefault="002857C3">
            <w:pPr>
              <w:rPr>
                <w:sz w:val="21"/>
                <w:szCs w:val="21"/>
              </w:rPr>
            </w:pPr>
          </w:p>
        </w:tc>
        <w:tc>
          <w:tcPr>
            <w:tcW w:w="640" w:type="dxa"/>
            <w:tcBorders>
              <w:top w:val="single" w:sz="8" w:space="0" w:color="auto"/>
            </w:tcBorders>
            <w:vAlign w:val="bottom"/>
          </w:tcPr>
          <w:p w:rsidR="002857C3" w:rsidRDefault="002857C3">
            <w:pPr>
              <w:rPr>
                <w:sz w:val="21"/>
                <w:szCs w:val="21"/>
              </w:rPr>
            </w:pPr>
          </w:p>
        </w:tc>
        <w:tc>
          <w:tcPr>
            <w:tcW w:w="720" w:type="dxa"/>
            <w:tcBorders>
              <w:top w:val="single" w:sz="8" w:space="0" w:color="auto"/>
            </w:tcBorders>
            <w:vAlign w:val="bottom"/>
          </w:tcPr>
          <w:p w:rsidR="002857C3" w:rsidRDefault="002857C3">
            <w:pPr>
              <w:rPr>
                <w:sz w:val="21"/>
                <w:szCs w:val="21"/>
              </w:rPr>
            </w:pPr>
          </w:p>
        </w:tc>
        <w:tc>
          <w:tcPr>
            <w:tcW w:w="740" w:type="dxa"/>
            <w:tcBorders>
              <w:top w:val="single" w:sz="8" w:space="0" w:color="auto"/>
            </w:tcBorders>
            <w:vAlign w:val="bottom"/>
          </w:tcPr>
          <w:p w:rsidR="002857C3" w:rsidRDefault="002857C3">
            <w:pPr>
              <w:rPr>
                <w:sz w:val="21"/>
                <w:szCs w:val="21"/>
              </w:rPr>
            </w:pPr>
          </w:p>
        </w:tc>
        <w:tc>
          <w:tcPr>
            <w:tcW w:w="60" w:type="dxa"/>
            <w:tcBorders>
              <w:top w:val="single" w:sz="8" w:space="0" w:color="auto"/>
            </w:tcBorders>
            <w:vAlign w:val="bottom"/>
          </w:tcPr>
          <w:p w:rsidR="002857C3" w:rsidRDefault="002857C3">
            <w:pPr>
              <w:rPr>
                <w:sz w:val="21"/>
                <w:szCs w:val="21"/>
              </w:rPr>
            </w:pPr>
          </w:p>
        </w:tc>
        <w:tc>
          <w:tcPr>
            <w:tcW w:w="660" w:type="dxa"/>
            <w:tcBorders>
              <w:top w:val="single" w:sz="8" w:space="0" w:color="auto"/>
            </w:tcBorders>
            <w:vAlign w:val="bottom"/>
          </w:tcPr>
          <w:p w:rsidR="002857C3" w:rsidRDefault="002857C3">
            <w:pPr>
              <w:rPr>
                <w:sz w:val="21"/>
                <w:szCs w:val="21"/>
              </w:rPr>
            </w:pPr>
          </w:p>
        </w:tc>
        <w:tc>
          <w:tcPr>
            <w:tcW w:w="340" w:type="dxa"/>
            <w:tcBorders>
              <w:top w:val="single" w:sz="8" w:space="0" w:color="auto"/>
              <w:right w:val="single" w:sz="8" w:space="0" w:color="auto"/>
            </w:tcBorders>
            <w:vAlign w:val="bottom"/>
          </w:tcPr>
          <w:p w:rsidR="002857C3" w:rsidRDefault="002857C3">
            <w:pPr>
              <w:rPr>
                <w:sz w:val="21"/>
                <w:szCs w:val="21"/>
              </w:rPr>
            </w:pPr>
          </w:p>
        </w:tc>
        <w:tc>
          <w:tcPr>
            <w:tcW w:w="0" w:type="dxa"/>
            <w:vAlign w:val="bottom"/>
          </w:tcPr>
          <w:p w:rsidR="002857C3" w:rsidRDefault="002857C3">
            <w:pPr>
              <w:rPr>
                <w:sz w:val="1"/>
                <w:szCs w:val="1"/>
              </w:rPr>
            </w:pPr>
          </w:p>
        </w:tc>
      </w:tr>
      <w:tr w:rsidR="002857C3">
        <w:trPr>
          <w:trHeight w:val="112"/>
        </w:trPr>
        <w:tc>
          <w:tcPr>
            <w:tcW w:w="1220" w:type="dxa"/>
            <w:gridSpan w:val="2"/>
            <w:vMerge w:val="restart"/>
            <w:tcBorders>
              <w:left w:val="single" w:sz="8" w:space="0" w:color="auto"/>
              <w:right w:val="single" w:sz="8" w:space="0" w:color="auto"/>
            </w:tcBorders>
            <w:vAlign w:val="bottom"/>
          </w:tcPr>
          <w:p w:rsidR="002857C3" w:rsidRDefault="0070552B">
            <w:pPr>
              <w:ind w:left="120"/>
              <w:rPr>
                <w:sz w:val="20"/>
                <w:szCs w:val="20"/>
              </w:rPr>
            </w:pPr>
            <w:r>
              <w:rPr>
                <w:rFonts w:eastAsia="Times New Roman"/>
                <w:sz w:val="20"/>
                <w:szCs w:val="20"/>
              </w:rPr>
              <w:t>классифик</w:t>
            </w:r>
          </w:p>
        </w:tc>
        <w:tc>
          <w:tcPr>
            <w:tcW w:w="640" w:type="dxa"/>
            <w:tcBorders>
              <w:bottom w:val="single" w:sz="8" w:space="0" w:color="auto"/>
            </w:tcBorders>
            <w:vAlign w:val="bottom"/>
          </w:tcPr>
          <w:p w:rsidR="002857C3" w:rsidRDefault="002857C3">
            <w:pPr>
              <w:rPr>
                <w:sz w:val="9"/>
                <w:szCs w:val="9"/>
              </w:rPr>
            </w:pPr>
          </w:p>
        </w:tc>
        <w:tc>
          <w:tcPr>
            <w:tcW w:w="720" w:type="dxa"/>
            <w:tcBorders>
              <w:bottom w:val="single" w:sz="8" w:space="0" w:color="auto"/>
            </w:tcBorders>
            <w:vAlign w:val="bottom"/>
          </w:tcPr>
          <w:p w:rsidR="002857C3" w:rsidRDefault="002857C3">
            <w:pPr>
              <w:rPr>
                <w:sz w:val="9"/>
                <w:szCs w:val="9"/>
              </w:rPr>
            </w:pPr>
          </w:p>
        </w:tc>
        <w:tc>
          <w:tcPr>
            <w:tcW w:w="420" w:type="dxa"/>
            <w:tcBorders>
              <w:bottom w:val="single" w:sz="8" w:space="0" w:color="auto"/>
            </w:tcBorders>
            <w:vAlign w:val="bottom"/>
          </w:tcPr>
          <w:p w:rsidR="002857C3" w:rsidRDefault="002857C3">
            <w:pPr>
              <w:rPr>
                <w:sz w:val="9"/>
                <w:szCs w:val="9"/>
              </w:rPr>
            </w:pPr>
          </w:p>
        </w:tc>
        <w:tc>
          <w:tcPr>
            <w:tcW w:w="740" w:type="dxa"/>
            <w:tcBorders>
              <w:bottom w:val="single" w:sz="8" w:space="0" w:color="auto"/>
            </w:tcBorders>
            <w:vAlign w:val="bottom"/>
          </w:tcPr>
          <w:p w:rsidR="002857C3" w:rsidRDefault="002857C3">
            <w:pPr>
              <w:rPr>
                <w:sz w:val="9"/>
                <w:szCs w:val="9"/>
              </w:rPr>
            </w:pPr>
          </w:p>
        </w:tc>
        <w:tc>
          <w:tcPr>
            <w:tcW w:w="80" w:type="dxa"/>
            <w:tcBorders>
              <w:bottom w:val="single" w:sz="8" w:space="0" w:color="auto"/>
            </w:tcBorders>
            <w:vAlign w:val="bottom"/>
          </w:tcPr>
          <w:p w:rsidR="002857C3" w:rsidRDefault="002857C3">
            <w:pPr>
              <w:rPr>
                <w:sz w:val="9"/>
                <w:szCs w:val="9"/>
              </w:rPr>
            </w:pPr>
          </w:p>
        </w:tc>
        <w:tc>
          <w:tcPr>
            <w:tcW w:w="640" w:type="dxa"/>
            <w:tcBorders>
              <w:bottom w:val="single" w:sz="8" w:space="0" w:color="auto"/>
            </w:tcBorders>
            <w:vAlign w:val="bottom"/>
          </w:tcPr>
          <w:p w:rsidR="002857C3" w:rsidRDefault="002857C3">
            <w:pPr>
              <w:rPr>
                <w:sz w:val="9"/>
                <w:szCs w:val="9"/>
              </w:rPr>
            </w:pPr>
          </w:p>
        </w:tc>
        <w:tc>
          <w:tcPr>
            <w:tcW w:w="480" w:type="dxa"/>
            <w:tcBorders>
              <w:bottom w:val="single" w:sz="8" w:space="0" w:color="auto"/>
            </w:tcBorders>
            <w:vAlign w:val="bottom"/>
          </w:tcPr>
          <w:p w:rsidR="002857C3" w:rsidRDefault="002857C3">
            <w:pPr>
              <w:rPr>
                <w:sz w:val="9"/>
                <w:szCs w:val="9"/>
              </w:rPr>
            </w:pPr>
          </w:p>
        </w:tc>
        <w:tc>
          <w:tcPr>
            <w:tcW w:w="720" w:type="dxa"/>
            <w:tcBorders>
              <w:bottom w:val="single" w:sz="8" w:space="0" w:color="auto"/>
            </w:tcBorders>
            <w:vAlign w:val="bottom"/>
          </w:tcPr>
          <w:p w:rsidR="002857C3" w:rsidRDefault="002857C3">
            <w:pPr>
              <w:rPr>
                <w:sz w:val="9"/>
                <w:szCs w:val="9"/>
              </w:rPr>
            </w:pPr>
          </w:p>
        </w:tc>
        <w:tc>
          <w:tcPr>
            <w:tcW w:w="100" w:type="dxa"/>
            <w:tcBorders>
              <w:bottom w:val="single" w:sz="8" w:space="0" w:color="auto"/>
            </w:tcBorders>
            <w:vAlign w:val="bottom"/>
          </w:tcPr>
          <w:p w:rsidR="002857C3" w:rsidRDefault="002857C3">
            <w:pPr>
              <w:rPr>
                <w:sz w:val="9"/>
                <w:szCs w:val="9"/>
              </w:rPr>
            </w:pPr>
          </w:p>
        </w:tc>
        <w:tc>
          <w:tcPr>
            <w:tcW w:w="640" w:type="dxa"/>
            <w:tcBorders>
              <w:bottom w:val="single" w:sz="8" w:space="0" w:color="auto"/>
            </w:tcBorders>
            <w:vAlign w:val="bottom"/>
          </w:tcPr>
          <w:p w:rsidR="002857C3" w:rsidRDefault="002857C3">
            <w:pPr>
              <w:rPr>
                <w:sz w:val="9"/>
                <w:szCs w:val="9"/>
              </w:rPr>
            </w:pPr>
          </w:p>
        </w:tc>
        <w:tc>
          <w:tcPr>
            <w:tcW w:w="720" w:type="dxa"/>
            <w:tcBorders>
              <w:bottom w:val="single" w:sz="8" w:space="0" w:color="auto"/>
            </w:tcBorders>
            <w:vAlign w:val="bottom"/>
          </w:tcPr>
          <w:p w:rsidR="002857C3" w:rsidRDefault="002857C3">
            <w:pPr>
              <w:rPr>
                <w:sz w:val="9"/>
                <w:szCs w:val="9"/>
              </w:rPr>
            </w:pPr>
          </w:p>
        </w:tc>
        <w:tc>
          <w:tcPr>
            <w:tcW w:w="740" w:type="dxa"/>
            <w:tcBorders>
              <w:bottom w:val="single" w:sz="8" w:space="0" w:color="auto"/>
            </w:tcBorders>
            <w:vAlign w:val="bottom"/>
          </w:tcPr>
          <w:p w:rsidR="002857C3" w:rsidRDefault="002857C3">
            <w:pPr>
              <w:rPr>
                <w:sz w:val="9"/>
                <w:szCs w:val="9"/>
              </w:rPr>
            </w:pPr>
          </w:p>
        </w:tc>
        <w:tc>
          <w:tcPr>
            <w:tcW w:w="60" w:type="dxa"/>
            <w:tcBorders>
              <w:bottom w:val="single" w:sz="8" w:space="0" w:color="auto"/>
            </w:tcBorders>
            <w:vAlign w:val="bottom"/>
          </w:tcPr>
          <w:p w:rsidR="002857C3" w:rsidRDefault="002857C3">
            <w:pPr>
              <w:rPr>
                <w:sz w:val="9"/>
                <w:szCs w:val="9"/>
              </w:rPr>
            </w:pPr>
          </w:p>
        </w:tc>
        <w:tc>
          <w:tcPr>
            <w:tcW w:w="660" w:type="dxa"/>
            <w:tcBorders>
              <w:bottom w:val="single" w:sz="8" w:space="0" w:color="auto"/>
            </w:tcBorders>
            <w:vAlign w:val="bottom"/>
          </w:tcPr>
          <w:p w:rsidR="002857C3" w:rsidRDefault="002857C3">
            <w:pPr>
              <w:rPr>
                <w:sz w:val="9"/>
                <w:szCs w:val="9"/>
              </w:rPr>
            </w:pPr>
          </w:p>
        </w:tc>
        <w:tc>
          <w:tcPr>
            <w:tcW w:w="340" w:type="dxa"/>
            <w:tcBorders>
              <w:bottom w:val="single" w:sz="8" w:space="0" w:color="auto"/>
              <w:right w:val="single" w:sz="8" w:space="0" w:color="auto"/>
            </w:tcBorders>
            <w:vAlign w:val="bottom"/>
          </w:tcPr>
          <w:p w:rsidR="002857C3" w:rsidRDefault="002857C3">
            <w:pPr>
              <w:rPr>
                <w:sz w:val="9"/>
                <w:szCs w:val="9"/>
              </w:rPr>
            </w:pPr>
          </w:p>
        </w:tc>
        <w:tc>
          <w:tcPr>
            <w:tcW w:w="0" w:type="dxa"/>
            <w:vAlign w:val="bottom"/>
          </w:tcPr>
          <w:p w:rsidR="002857C3" w:rsidRDefault="002857C3">
            <w:pPr>
              <w:rPr>
                <w:sz w:val="1"/>
                <w:szCs w:val="1"/>
              </w:rPr>
            </w:pPr>
          </w:p>
        </w:tc>
      </w:tr>
      <w:tr w:rsidR="002857C3">
        <w:trPr>
          <w:trHeight w:val="219"/>
        </w:trPr>
        <w:tc>
          <w:tcPr>
            <w:tcW w:w="1220" w:type="dxa"/>
            <w:gridSpan w:val="2"/>
            <w:vMerge/>
            <w:tcBorders>
              <w:left w:val="single" w:sz="8" w:space="0" w:color="auto"/>
              <w:right w:val="single" w:sz="8" w:space="0" w:color="auto"/>
            </w:tcBorders>
            <w:vAlign w:val="bottom"/>
          </w:tcPr>
          <w:p w:rsidR="002857C3" w:rsidRDefault="002857C3">
            <w:pPr>
              <w:rPr>
                <w:sz w:val="19"/>
                <w:szCs w:val="19"/>
              </w:rPr>
            </w:pPr>
          </w:p>
        </w:tc>
        <w:tc>
          <w:tcPr>
            <w:tcW w:w="640" w:type="dxa"/>
            <w:vMerge w:val="restart"/>
            <w:tcBorders>
              <w:right w:val="single" w:sz="8" w:space="0" w:color="auto"/>
            </w:tcBorders>
            <w:vAlign w:val="bottom"/>
          </w:tcPr>
          <w:p w:rsidR="002857C3" w:rsidRDefault="0070552B">
            <w:pPr>
              <w:ind w:left="100"/>
              <w:rPr>
                <w:sz w:val="20"/>
                <w:szCs w:val="20"/>
              </w:rPr>
            </w:pPr>
            <w:r>
              <w:rPr>
                <w:rFonts w:eastAsia="Times New Roman"/>
                <w:sz w:val="20"/>
                <w:szCs w:val="20"/>
              </w:rPr>
              <w:t>9</w:t>
            </w:r>
          </w:p>
        </w:tc>
        <w:tc>
          <w:tcPr>
            <w:tcW w:w="720" w:type="dxa"/>
            <w:vMerge w:val="restart"/>
            <w:tcBorders>
              <w:right w:val="single" w:sz="8" w:space="0" w:color="auto"/>
            </w:tcBorders>
            <w:vAlign w:val="bottom"/>
          </w:tcPr>
          <w:p w:rsidR="002857C3" w:rsidRDefault="0070552B">
            <w:pPr>
              <w:ind w:right="319"/>
              <w:jc w:val="right"/>
              <w:rPr>
                <w:sz w:val="20"/>
                <w:szCs w:val="20"/>
              </w:rPr>
            </w:pPr>
            <w:r>
              <w:rPr>
                <w:rFonts w:eastAsia="Times New Roman"/>
                <w:sz w:val="20"/>
                <w:szCs w:val="20"/>
              </w:rPr>
              <w:t>10</w:t>
            </w:r>
          </w:p>
        </w:tc>
        <w:tc>
          <w:tcPr>
            <w:tcW w:w="420" w:type="dxa"/>
            <w:vMerge w:val="restart"/>
            <w:tcBorders>
              <w:right w:val="single" w:sz="8" w:space="0" w:color="auto"/>
            </w:tcBorders>
            <w:vAlign w:val="bottom"/>
          </w:tcPr>
          <w:p w:rsidR="002857C3" w:rsidRDefault="0070552B">
            <w:pPr>
              <w:ind w:left="100"/>
              <w:rPr>
                <w:sz w:val="20"/>
                <w:szCs w:val="20"/>
              </w:rPr>
            </w:pPr>
            <w:r>
              <w:rPr>
                <w:rFonts w:eastAsia="Times New Roman"/>
                <w:sz w:val="20"/>
                <w:szCs w:val="20"/>
              </w:rPr>
              <w:t>11</w:t>
            </w:r>
          </w:p>
        </w:tc>
        <w:tc>
          <w:tcPr>
            <w:tcW w:w="740" w:type="dxa"/>
            <w:vMerge w:val="restart"/>
            <w:tcBorders>
              <w:right w:val="single" w:sz="8" w:space="0" w:color="auto"/>
            </w:tcBorders>
            <w:vAlign w:val="bottom"/>
          </w:tcPr>
          <w:p w:rsidR="002857C3" w:rsidRDefault="0070552B">
            <w:pPr>
              <w:ind w:left="100"/>
              <w:rPr>
                <w:sz w:val="20"/>
                <w:szCs w:val="20"/>
              </w:rPr>
            </w:pPr>
            <w:r>
              <w:rPr>
                <w:rFonts w:eastAsia="Times New Roman"/>
                <w:sz w:val="20"/>
                <w:szCs w:val="20"/>
              </w:rPr>
              <w:t>12</w:t>
            </w:r>
          </w:p>
        </w:tc>
        <w:tc>
          <w:tcPr>
            <w:tcW w:w="80" w:type="dxa"/>
            <w:vAlign w:val="bottom"/>
          </w:tcPr>
          <w:p w:rsidR="002857C3" w:rsidRDefault="002857C3">
            <w:pPr>
              <w:rPr>
                <w:sz w:val="19"/>
                <w:szCs w:val="19"/>
              </w:rPr>
            </w:pPr>
          </w:p>
        </w:tc>
        <w:tc>
          <w:tcPr>
            <w:tcW w:w="640" w:type="dxa"/>
            <w:vMerge w:val="restart"/>
            <w:tcBorders>
              <w:right w:val="single" w:sz="8" w:space="0" w:color="auto"/>
            </w:tcBorders>
            <w:vAlign w:val="bottom"/>
          </w:tcPr>
          <w:p w:rsidR="002857C3" w:rsidRDefault="0070552B">
            <w:pPr>
              <w:ind w:left="20"/>
              <w:rPr>
                <w:sz w:val="20"/>
                <w:szCs w:val="20"/>
              </w:rPr>
            </w:pPr>
            <w:r>
              <w:rPr>
                <w:rFonts w:eastAsia="Times New Roman"/>
                <w:sz w:val="20"/>
                <w:szCs w:val="20"/>
              </w:rPr>
              <w:t>13</w:t>
            </w:r>
          </w:p>
        </w:tc>
        <w:tc>
          <w:tcPr>
            <w:tcW w:w="480" w:type="dxa"/>
            <w:vMerge w:val="restart"/>
            <w:tcBorders>
              <w:right w:val="single" w:sz="8" w:space="0" w:color="auto"/>
            </w:tcBorders>
            <w:vAlign w:val="bottom"/>
          </w:tcPr>
          <w:p w:rsidR="002857C3" w:rsidRDefault="0070552B">
            <w:pPr>
              <w:ind w:right="79"/>
              <w:jc w:val="right"/>
              <w:rPr>
                <w:sz w:val="20"/>
                <w:szCs w:val="20"/>
              </w:rPr>
            </w:pPr>
            <w:r>
              <w:rPr>
                <w:rFonts w:eastAsia="Times New Roman"/>
                <w:sz w:val="20"/>
                <w:szCs w:val="20"/>
              </w:rPr>
              <w:t>14</w:t>
            </w:r>
          </w:p>
        </w:tc>
        <w:tc>
          <w:tcPr>
            <w:tcW w:w="720" w:type="dxa"/>
            <w:vMerge w:val="restart"/>
            <w:tcBorders>
              <w:right w:val="single" w:sz="8" w:space="0" w:color="auto"/>
            </w:tcBorders>
            <w:vAlign w:val="bottom"/>
          </w:tcPr>
          <w:p w:rsidR="002857C3" w:rsidRDefault="0070552B">
            <w:pPr>
              <w:ind w:left="80"/>
              <w:rPr>
                <w:sz w:val="20"/>
                <w:szCs w:val="20"/>
              </w:rPr>
            </w:pPr>
            <w:r>
              <w:rPr>
                <w:rFonts w:eastAsia="Times New Roman"/>
                <w:sz w:val="20"/>
                <w:szCs w:val="20"/>
              </w:rPr>
              <w:t>15</w:t>
            </w:r>
          </w:p>
        </w:tc>
        <w:tc>
          <w:tcPr>
            <w:tcW w:w="100" w:type="dxa"/>
            <w:vAlign w:val="bottom"/>
          </w:tcPr>
          <w:p w:rsidR="002857C3" w:rsidRDefault="002857C3">
            <w:pPr>
              <w:rPr>
                <w:sz w:val="19"/>
                <w:szCs w:val="19"/>
              </w:rPr>
            </w:pPr>
          </w:p>
        </w:tc>
        <w:tc>
          <w:tcPr>
            <w:tcW w:w="640" w:type="dxa"/>
            <w:vMerge w:val="restart"/>
            <w:tcBorders>
              <w:right w:val="single" w:sz="8" w:space="0" w:color="auto"/>
            </w:tcBorders>
            <w:vAlign w:val="bottom"/>
          </w:tcPr>
          <w:p w:rsidR="002857C3" w:rsidRDefault="0070552B">
            <w:pPr>
              <w:ind w:right="339"/>
              <w:jc w:val="right"/>
              <w:rPr>
                <w:sz w:val="20"/>
                <w:szCs w:val="20"/>
              </w:rPr>
            </w:pPr>
            <w:r>
              <w:rPr>
                <w:rFonts w:eastAsia="Times New Roman"/>
                <w:w w:val="89"/>
                <w:sz w:val="20"/>
                <w:szCs w:val="20"/>
              </w:rPr>
              <w:t>16</w:t>
            </w:r>
          </w:p>
        </w:tc>
        <w:tc>
          <w:tcPr>
            <w:tcW w:w="720" w:type="dxa"/>
            <w:vMerge w:val="restart"/>
            <w:tcBorders>
              <w:right w:val="single" w:sz="8" w:space="0" w:color="auto"/>
            </w:tcBorders>
            <w:vAlign w:val="bottom"/>
          </w:tcPr>
          <w:p w:rsidR="002857C3" w:rsidRDefault="0070552B">
            <w:pPr>
              <w:ind w:left="80"/>
              <w:rPr>
                <w:sz w:val="20"/>
                <w:szCs w:val="20"/>
              </w:rPr>
            </w:pPr>
            <w:r>
              <w:rPr>
                <w:rFonts w:eastAsia="Times New Roman"/>
                <w:sz w:val="20"/>
                <w:szCs w:val="20"/>
              </w:rPr>
              <w:t>17</w:t>
            </w:r>
          </w:p>
        </w:tc>
        <w:tc>
          <w:tcPr>
            <w:tcW w:w="740" w:type="dxa"/>
            <w:vMerge w:val="restart"/>
            <w:tcBorders>
              <w:right w:val="single" w:sz="8" w:space="0" w:color="auto"/>
            </w:tcBorders>
            <w:vAlign w:val="bottom"/>
          </w:tcPr>
          <w:p w:rsidR="002857C3" w:rsidRDefault="0070552B">
            <w:pPr>
              <w:ind w:left="100"/>
              <w:rPr>
                <w:sz w:val="20"/>
                <w:szCs w:val="20"/>
              </w:rPr>
            </w:pPr>
            <w:r>
              <w:rPr>
                <w:rFonts w:eastAsia="Times New Roman"/>
                <w:sz w:val="20"/>
                <w:szCs w:val="20"/>
              </w:rPr>
              <w:t>18</w:t>
            </w:r>
          </w:p>
        </w:tc>
        <w:tc>
          <w:tcPr>
            <w:tcW w:w="60" w:type="dxa"/>
            <w:vAlign w:val="bottom"/>
          </w:tcPr>
          <w:p w:rsidR="002857C3" w:rsidRDefault="002857C3">
            <w:pPr>
              <w:rPr>
                <w:sz w:val="19"/>
                <w:szCs w:val="19"/>
              </w:rPr>
            </w:pPr>
          </w:p>
        </w:tc>
        <w:tc>
          <w:tcPr>
            <w:tcW w:w="660" w:type="dxa"/>
            <w:vMerge w:val="restart"/>
            <w:tcBorders>
              <w:right w:val="single" w:sz="8" w:space="0" w:color="auto"/>
            </w:tcBorders>
            <w:vAlign w:val="bottom"/>
          </w:tcPr>
          <w:p w:rsidR="002857C3" w:rsidRDefault="0070552B">
            <w:pPr>
              <w:ind w:left="20"/>
              <w:rPr>
                <w:sz w:val="20"/>
                <w:szCs w:val="20"/>
              </w:rPr>
            </w:pPr>
            <w:r>
              <w:rPr>
                <w:rFonts w:eastAsia="Times New Roman"/>
                <w:sz w:val="20"/>
                <w:szCs w:val="20"/>
              </w:rPr>
              <w:t>19</w:t>
            </w:r>
          </w:p>
        </w:tc>
        <w:tc>
          <w:tcPr>
            <w:tcW w:w="340" w:type="dxa"/>
            <w:tcBorders>
              <w:right w:val="single" w:sz="8" w:space="0" w:color="auto"/>
            </w:tcBorders>
            <w:vAlign w:val="bottom"/>
          </w:tcPr>
          <w:p w:rsidR="002857C3" w:rsidRDefault="0070552B">
            <w:pPr>
              <w:spacing w:line="219" w:lineRule="exact"/>
              <w:ind w:right="39"/>
              <w:jc w:val="right"/>
              <w:rPr>
                <w:sz w:val="20"/>
                <w:szCs w:val="20"/>
              </w:rPr>
            </w:pPr>
            <w:r>
              <w:rPr>
                <w:rFonts w:eastAsia="Times New Roman"/>
                <w:sz w:val="20"/>
                <w:szCs w:val="20"/>
              </w:rPr>
              <w:t>2</w:t>
            </w:r>
          </w:p>
        </w:tc>
        <w:tc>
          <w:tcPr>
            <w:tcW w:w="0" w:type="dxa"/>
            <w:vAlign w:val="bottom"/>
          </w:tcPr>
          <w:p w:rsidR="002857C3" w:rsidRDefault="002857C3">
            <w:pPr>
              <w:rPr>
                <w:sz w:val="1"/>
                <w:szCs w:val="1"/>
              </w:rPr>
            </w:pPr>
          </w:p>
        </w:tc>
      </w:tr>
      <w:tr w:rsidR="002857C3">
        <w:trPr>
          <w:trHeight w:val="168"/>
        </w:trPr>
        <w:tc>
          <w:tcPr>
            <w:tcW w:w="1220" w:type="dxa"/>
            <w:gridSpan w:val="2"/>
            <w:vMerge w:val="restart"/>
            <w:tcBorders>
              <w:left w:val="single" w:sz="8" w:space="0" w:color="auto"/>
              <w:right w:val="single" w:sz="8" w:space="0" w:color="auto"/>
            </w:tcBorders>
            <w:vAlign w:val="bottom"/>
          </w:tcPr>
          <w:p w:rsidR="002857C3" w:rsidRDefault="0070552B">
            <w:pPr>
              <w:ind w:left="120"/>
              <w:rPr>
                <w:sz w:val="20"/>
                <w:szCs w:val="20"/>
              </w:rPr>
            </w:pPr>
            <w:r>
              <w:rPr>
                <w:rFonts w:eastAsia="Times New Roman"/>
                <w:sz w:val="20"/>
                <w:szCs w:val="20"/>
              </w:rPr>
              <w:t>ации</w:t>
            </w:r>
          </w:p>
        </w:tc>
        <w:tc>
          <w:tcPr>
            <w:tcW w:w="640" w:type="dxa"/>
            <w:vMerge/>
            <w:tcBorders>
              <w:right w:val="single" w:sz="8" w:space="0" w:color="auto"/>
            </w:tcBorders>
            <w:vAlign w:val="bottom"/>
          </w:tcPr>
          <w:p w:rsidR="002857C3" w:rsidRDefault="002857C3">
            <w:pPr>
              <w:rPr>
                <w:sz w:val="14"/>
                <w:szCs w:val="14"/>
              </w:rPr>
            </w:pPr>
          </w:p>
        </w:tc>
        <w:tc>
          <w:tcPr>
            <w:tcW w:w="720" w:type="dxa"/>
            <w:vMerge/>
            <w:tcBorders>
              <w:right w:val="single" w:sz="8" w:space="0" w:color="auto"/>
            </w:tcBorders>
            <w:vAlign w:val="bottom"/>
          </w:tcPr>
          <w:p w:rsidR="002857C3" w:rsidRDefault="002857C3">
            <w:pPr>
              <w:rPr>
                <w:sz w:val="14"/>
                <w:szCs w:val="14"/>
              </w:rPr>
            </w:pPr>
          </w:p>
        </w:tc>
        <w:tc>
          <w:tcPr>
            <w:tcW w:w="420" w:type="dxa"/>
            <w:vMerge/>
            <w:tcBorders>
              <w:right w:val="single" w:sz="8" w:space="0" w:color="auto"/>
            </w:tcBorders>
            <w:vAlign w:val="bottom"/>
          </w:tcPr>
          <w:p w:rsidR="002857C3" w:rsidRDefault="002857C3">
            <w:pPr>
              <w:rPr>
                <w:sz w:val="14"/>
                <w:szCs w:val="14"/>
              </w:rPr>
            </w:pPr>
          </w:p>
        </w:tc>
        <w:tc>
          <w:tcPr>
            <w:tcW w:w="740" w:type="dxa"/>
            <w:vMerge/>
            <w:tcBorders>
              <w:right w:val="single" w:sz="8" w:space="0" w:color="auto"/>
            </w:tcBorders>
            <w:vAlign w:val="bottom"/>
          </w:tcPr>
          <w:p w:rsidR="002857C3" w:rsidRDefault="002857C3">
            <w:pPr>
              <w:rPr>
                <w:sz w:val="14"/>
                <w:szCs w:val="14"/>
              </w:rPr>
            </w:pPr>
          </w:p>
        </w:tc>
        <w:tc>
          <w:tcPr>
            <w:tcW w:w="80" w:type="dxa"/>
            <w:vAlign w:val="bottom"/>
          </w:tcPr>
          <w:p w:rsidR="002857C3" w:rsidRDefault="002857C3">
            <w:pPr>
              <w:rPr>
                <w:sz w:val="14"/>
                <w:szCs w:val="14"/>
              </w:rPr>
            </w:pPr>
          </w:p>
        </w:tc>
        <w:tc>
          <w:tcPr>
            <w:tcW w:w="640" w:type="dxa"/>
            <w:vMerge/>
            <w:tcBorders>
              <w:right w:val="single" w:sz="8" w:space="0" w:color="auto"/>
            </w:tcBorders>
            <w:vAlign w:val="bottom"/>
          </w:tcPr>
          <w:p w:rsidR="002857C3" w:rsidRDefault="002857C3">
            <w:pPr>
              <w:rPr>
                <w:sz w:val="14"/>
                <w:szCs w:val="14"/>
              </w:rPr>
            </w:pPr>
          </w:p>
        </w:tc>
        <w:tc>
          <w:tcPr>
            <w:tcW w:w="480" w:type="dxa"/>
            <w:vMerge/>
            <w:tcBorders>
              <w:right w:val="single" w:sz="8" w:space="0" w:color="auto"/>
            </w:tcBorders>
            <w:vAlign w:val="bottom"/>
          </w:tcPr>
          <w:p w:rsidR="002857C3" w:rsidRDefault="002857C3">
            <w:pPr>
              <w:rPr>
                <w:sz w:val="14"/>
                <w:szCs w:val="14"/>
              </w:rPr>
            </w:pPr>
          </w:p>
        </w:tc>
        <w:tc>
          <w:tcPr>
            <w:tcW w:w="720" w:type="dxa"/>
            <w:vMerge/>
            <w:tcBorders>
              <w:right w:val="single" w:sz="8" w:space="0" w:color="auto"/>
            </w:tcBorders>
            <w:vAlign w:val="bottom"/>
          </w:tcPr>
          <w:p w:rsidR="002857C3" w:rsidRDefault="002857C3">
            <w:pPr>
              <w:rPr>
                <w:sz w:val="14"/>
                <w:szCs w:val="14"/>
              </w:rPr>
            </w:pPr>
          </w:p>
        </w:tc>
        <w:tc>
          <w:tcPr>
            <w:tcW w:w="100" w:type="dxa"/>
            <w:vAlign w:val="bottom"/>
          </w:tcPr>
          <w:p w:rsidR="002857C3" w:rsidRDefault="002857C3">
            <w:pPr>
              <w:rPr>
                <w:sz w:val="14"/>
                <w:szCs w:val="14"/>
              </w:rPr>
            </w:pPr>
          </w:p>
        </w:tc>
        <w:tc>
          <w:tcPr>
            <w:tcW w:w="640" w:type="dxa"/>
            <w:vMerge/>
            <w:tcBorders>
              <w:right w:val="single" w:sz="8" w:space="0" w:color="auto"/>
            </w:tcBorders>
            <w:vAlign w:val="bottom"/>
          </w:tcPr>
          <w:p w:rsidR="002857C3" w:rsidRDefault="002857C3">
            <w:pPr>
              <w:rPr>
                <w:sz w:val="14"/>
                <w:szCs w:val="14"/>
              </w:rPr>
            </w:pPr>
          </w:p>
        </w:tc>
        <w:tc>
          <w:tcPr>
            <w:tcW w:w="720" w:type="dxa"/>
            <w:vMerge/>
            <w:tcBorders>
              <w:right w:val="single" w:sz="8" w:space="0" w:color="auto"/>
            </w:tcBorders>
            <w:vAlign w:val="bottom"/>
          </w:tcPr>
          <w:p w:rsidR="002857C3" w:rsidRDefault="002857C3">
            <w:pPr>
              <w:rPr>
                <w:sz w:val="14"/>
                <w:szCs w:val="14"/>
              </w:rPr>
            </w:pPr>
          </w:p>
        </w:tc>
        <w:tc>
          <w:tcPr>
            <w:tcW w:w="740" w:type="dxa"/>
            <w:vMerge/>
            <w:tcBorders>
              <w:right w:val="single" w:sz="8" w:space="0" w:color="auto"/>
            </w:tcBorders>
            <w:vAlign w:val="bottom"/>
          </w:tcPr>
          <w:p w:rsidR="002857C3" w:rsidRDefault="002857C3">
            <w:pPr>
              <w:rPr>
                <w:sz w:val="14"/>
                <w:szCs w:val="14"/>
              </w:rPr>
            </w:pPr>
          </w:p>
        </w:tc>
        <w:tc>
          <w:tcPr>
            <w:tcW w:w="60" w:type="dxa"/>
            <w:vAlign w:val="bottom"/>
          </w:tcPr>
          <w:p w:rsidR="002857C3" w:rsidRDefault="002857C3">
            <w:pPr>
              <w:rPr>
                <w:sz w:val="14"/>
                <w:szCs w:val="14"/>
              </w:rPr>
            </w:pPr>
          </w:p>
        </w:tc>
        <w:tc>
          <w:tcPr>
            <w:tcW w:w="660" w:type="dxa"/>
            <w:vMerge/>
            <w:tcBorders>
              <w:right w:val="single" w:sz="8" w:space="0" w:color="auto"/>
            </w:tcBorders>
            <w:vAlign w:val="bottom"/>
          </w:tcPr>
          <w:p w:rsidR="002857C3" w:rsidRDefault="002857C3">
            <w:pPr>
              <w:rPr>
                <w:sz w:val="14"/>
                <w:szCs w:val="14"/>
              </w:rPr>
            </w:pPr>
          </w:p>
        </w:tc>
        <w:tc>
          <w:tcPr>
            <w:tcW w:w="340" w:type="dxa"/>
            <w:vMerge w:val="restart"/>
            <w:tcBorders>
              <w:right w:val="single" w:sz="8" w:space="0" w:color="auto"/>
            </w:tcBorders>
            <w:vAlign w:val="bottom"/>
          </w:tcPr>
          <w:p w:rsidR="002857C3" w:rsidRDefault="0070552B">
            <w:pPr>
              <w:ind w:right="39"/>
              <w:jc w:val="right"/>
              <w:rPr>
                <w:sz w:val="20"/>
                <w:szCs w:val="20"/>
              </w:rPr>
            </w:pPr>
            <w:r>
              <w:rPr>
                <w:rFonts w:eastAsia="Times New Roman"/>
                <w:sz w:val="20"/>
                <w:szCs w:val="20"/>
              </w:rPr>
              <w:t>0</w:t>
            </w:r>
          </w:p>
        </w:tc>
        <w:tc>
          <w:tcPr>
            <w:tcW w:w="0" w:type="dxa"/>
            <w:vAlign w:val="bottom"/>
          </w:tcPr>
          <w:p w:rsidR="002857C3" w:rsidRDefault="002857C3">
            <w:pPr>
              <w:rPr>
                <w:sz w:val="1"/>
                <w:szCs w:val="1"/>
              </w:rPr>
            </w:pPr>
          </w:p>
        </w:tc>
      </w:tr>
      <w:tr w:rsidR="002857C3">
        <w:trPr>
          <w:trHeight w:val="173"/>
        </w:trPr>
        <w:tc>
          <w:tcPr>
            <w:tcW w:w="1220" w:type="dxa"/>
            <w:gridSpan w:val="2"/>
            <w:vMerge/>
            <w:tcBorders>
              <w:left w:val="single" w:sz="8" w:space="0" w:color="auto"/>
              <w:right w:val="single" w:sz="8" w:space="0" w:color="auto"/>
            </w:tcBorders>
            <w:vAlign w:val="bottom"/>
          </w:tcPr>
          <w:p w:rsidR="002857C3" w:rsidRDefault="002857C3">
            <w:pPr>
              <w:rPr>
                <w:sz w:val="15"/>
                <w:szCs w:val="15"/>
              </w:rPr>
            </w:pPr>
          </w:p>
        </w:tc>
        <w:tc>
          <w:tcPr>
            <w:tcW w:w="640" w:type="dxa"/>
            <w:tcBorders>
              <w:right w:val="single" w:sz="8" w:space="0" w:color="auto"/>
            </w:tcBorders>
            <w:vAlign w:val="bottom"/>
          </w:tcPr>
          <w:p w:rsidR="002857C3" w:rsidRDefault="002857C3">
            <w:pPr>
              <w:rPr>
                <w:sz w:val="15"/>
                <w:szCs w:val="15"/>
              </w:rPr>
            </w:pPr>
          </w:p>
        </w:tc>
        <w:tc>
          <w:tcPr>
            <w:tcW w:w="720" w:type="dxa"/>
            <w:tcBorders>
              <w:right w:val="single" w:sz="8" w:space="0" w:color="auto"/>
            </w:tcBorders>
            <w:vAlign w:val="bottom"/>
          </w:tcPr>
          <w:p w:rsidR="002857C3" w:rsidRDefault="002857C3">
            <w:pPr>
              <w:rPr>
                <w:sz w:val="15"/>
                <w:szCs w:val="15"/>
              </w:rPr>
            </w:pPr>
          </w:p>
        </w:tc>
        <w:tc>
          <w:tcPr>
            <w:tcW w:w="420" w:type="dxa"/>
            <w:tcBorders>
              <w:right w:val="single" w:sz="8" w:space="0" w:color="auto"/>
            </w:tcBorders>
            <w:vAlign w:val="bottom"/>
          </w:tcPr>
          <w:p w:rsidR="002857C3" w:rsidRDefault="002857C3">
            <w:pPr>
              <w:rPr>
                <w:sz w:val="15"/>
                <w:szCs w:val="15"/>
              </w:rPr>
            </w:pPr>
          </w:p>
        </w:tc>
        <w:tc>
          <w:tcPr>
            <w:tcW w:w="740" w:type="dxa"/>
            <w:tcBorders>
              <w:right w:val="single" w:sz="8" w:space="0" w:color="auto"/>
            </w:tcBorders>
            <w:vAlign w:val="bottom"/>
          </w:tcPr>
          <w:p w:rsidR="002857C3" w:rsidRDefault="002857C3">
            <w:pPr>
              <w:rPr>
                <w:sz w:val="15"/>
                <w:szCs w:val="15"/>
              </w:rPr>
            </w:pPr>
          </w:p>
        </w:tc>
        <w:tc>
          <w:tcPr>
            <w:tcW w:w="80" w:type="dxa"/>
            <w:vAlign w:val="bottom"/>
          </w:tcPr>
          <w:p w:rsidR="002857C3" w:rsidRDefault="002857C3">
            <w:pPr>
              <w:rPr>
                <w:sz w:val="15"/>
                <w:szCs w:val="15"/>
              </w:rPr>
            </w:pPr>
          </w:p>
        </w:tc>
        <w:tc>
          <w:tcPr>
            <w:tcW w:w="640" w:type="dxa"/>
            <w:tcBorders>
              <w:right w:val="single" w:sz="8" w:space="0" w:color="auto"/>
            </w:tcBorders>
            <w:vAlign w:val="bottom"/>
          </w:tcPr>
          <w:p w:rsidR="002857C3" w:rsidRDefault="002857C3">
            <w:pPr>
              <w:rPr>
                <w:sz w:val="15"/>
                <w:szCs w:val="15"/>
              </w:rPr>
            </w:pPr>
          </w:p>
        </w:tc>
        <w:tc>
          <w:tcPr>
            <w:tcW w:w="480" w:type="dxa"/>
            <w:tcBorders>
              <w:right w:val="single" w:sz="8" w:space="0" w:color="auto"/>
            </w:tcBorders>
            <w:vAlign w:val="bottom"/>
          </w:tcPr>
          <w:p w:rsidR="002857C3" w:rsidRDefault="002857C3">
            <w:pPr>
              <w:rPr>
                <w:sz w:val="15"/>
                <w:szCs w:val="15"/>
              </w:rPr>
            </w:pPr>
          </w:p>
        </w:tc>
        <w:tc>
          <w:tcPr>
            <w:tcW w:w="720" w:type="dxa"/>
            <w:tcBorders>
              <w:right w:val="single" w:sz="8" w:space="0" w:color="auto"/>
            </w:tcBorders>
            <w:vAlign w:val="bottom"/>
          </w:tcPr>
          <w:p w:rsidR="002857C3" w:rsidRDefault="002857C3">
            <w:pPr>
              <w:rPr>
                <w:sz w:val="15"/>
                <w:szCs w:val="15"/>
              </w:rPr>
            </w:pPr>
          </w:p>
        </w:tc>
        <w:tc>
          <w:tcPr>
            <w:tcW w:w="100" w:type="dxa"/>
            <w:vAlign w:val="bottom"/>
          </w:tcPr>
          <w:p w:rsidR="002857C3" w:rsidRDefault="002857C3">
            <w:pPr>
              <w:rPr>
                <w:sz w:val="15"/>
                <w:szCs w:val="15"/>
              </w:rPr>
            </w:pPr>
          </w:p>
        </w:tc>
        <w:tc>
          <w:tcPr>
            <w:tcW w:w="640" w:type="dxa"/>
            <w:tcBorders>
              <w:right w:val="single" w:sz="8" w:space="0" w:color="auto"/>
            </w:tcBorders>
            <w:vAlign w:val="bottom"/>
          </w:tcPr>
          <w:p w:rsidR="002857C3" w:rsidRDefault="002857C3">
            <w:pPr>
              <w:rPr>
                <w:sz w:val="15"/>
                <w:szCs w:val="15"/>
              </w:rPr>
            </w:pPr>
          </w:p>
        </w:tc>
        <w:tc>
          <w:tcPr>
            <w:tcW w:w="720" w:type="dxa"/>
            <w:tcBorders>
              <w:right w:val="single" w:sz="8" w:space="0" w:color="auto"/>
            </w:tcBorders>
            <w:vAlign w:val="bottom"/>
          </w:tcPr>
          <w:p w:rsidR="002857C3" w:rsidRDefault="002857C3">
            <w:pPr>
              <w:rPr>
                <w:sz w:val="15"/>
                <w:szCs w:val="15"/>
              </w:rPr>
            </w:pPr>
          </w:p>
        </w:tc>
        <w:tc>
          <w:tcPr>
            <w:tcW w:w="740" w:type="dxa"/>
            <w:tcBorders>
              <w:right w:val="single" w:sz="8" w:space="0" w:color="auto"/>
            </w:tcBorders>
            <w:vAlign w:val="bottom"/>
          </w:tcPr>
          <w:p w:rsidR="002857C3" w:rsidRDefault="002857C3">
            <w:pPr>
              <w:rPr>
                <w:sz w:val="15"/>
                <w:szCs w:val="15"/>
              </w:rPr>
            </w:pPr>
          </w:p>
        </w:tc>
        <w:tc>
          <w:tcPr>
            <w:tcW w:w="60" w:type="dxa"/>
            <w:vAlign w:val="bottom"/>
          </w:tcPr>
          <w:p w:rsidR="002857C3" w:rsidRDefault="002857C3">
            <w:pPr>
              <w:rPr>
                <w:sz w:val="15"/>
                <w:szCs w:val="15"/>
              </w:rPr>
            </w:pPr>
          </w:p>
        </w:tc>
        <w:tc>
          <w:tcPr>
            <w:tcW w:w="660" w:type="dxa"/>
            <w:tcBorders>
              <w:right w:val="single" w:sz="8" w:space="0" w:color="auto"/>
            </w:tcBorders>
            <w:vAlign w:val="bottom"/>
          </w:tcPr>
          <w:p w:rsidR="002857C3" w:rsidRDefault="002857C3">
            <w:pPr>
              <w:rPr>
                <w:sz w:val="15"/>
                <w:szCs w:val="15"/>
              </w:rPr>
            </w:pPr>
          </w:p>
        </w:tc>
        <w:tc>
          <w:tcPr>
            <w:tcW w:w="340" w:type="dxa"/>
            <w:vMerge/>
            <w:tcBorders>
              <w:right w:val="single" w:sz="8" w:space="0" w:color="auto"/>
            </w:tcBorders>
            <w:vAlign w:val="bottom"/>
          </w:tcPr>
          <w:p w:rsidR="002857C3" w:rsidRDefault="002857C3">
            <w:pPr>
              <w:rPr>
                <w:sz w:val="15"/>
                <w:szCs w:val="15"/>
              </w:rPr>
            </w:pPr>
          </w:p>
        </w:tc>
        <w:tc>
          <w:tcPr>
            <w:tcW w:w="0" w:type="dxa"/>
            <w:vAlign w:val="bottom"/>
          </w:tcPr>
          <w:p w:rsidR="002857C3" w:rsidRDefault="002857C3">
            <w:pPr>
              <w:rPr>
                <w:sz w:val="1"/>
                <w:szCs w:val="1"/>
              </w:rPr>
            </w:pPr>
          </w:p>
        </w:tc>
      </w:tr>
      <w:tr w:rsidR="002857C3">
        <w:trPr>
          <w:trHeight w:val="122"/>
        </w:trPr>
        <w:tc>
          <w:tcPr>
            <w:tcW w:w="400" w:type="dxa"/>
            <w:tcBorders>
              <w:left w:val="single" w:sz="8" w:space="0" w:color="auto"/>
              <w:bottom w:val="single" w:sz="8" w:space="0" w:color="auto"/>
            </w:tcBorders>
            <w:vAlign w:val="bottom"/>
          </w:tcPr>
          <w:p w:rsidR="002857C3" w:rsidRDefault="002857C3">
            <w:pPr>
              <w:rPr>
                <w:sz w:val="10"/>
                <w:szCs w:val="10"/>
              </w:rPr>
            </w:pPr>
          </w:p>
        </w:tc>
        <w:tc>
          <w:tcPr>
            <w:tcW w:w="820" w:type="dxa"/>
            <w:tcBorders>
              <w:bottom w:val="single" w:sz="8" w:space="0" w:color="auto"/>
              <w:right w:val="single" w:sz="8" w:space="0" w:color="auto"/>
            </w:tcBorders>
            <w:vAlign w:val="bottom"/>
          </w:tcPr>
          <w:p w:rsidR="002857C3" w:rsidRDefault="002857C3">
            <w:pPr>
              <w:rPr>
                <w:sz w:val="10"/>
                <w:szCs w:val="10"/>
              </w:rPr>
            </w:pPr>
          </w:p>
        </w:tc>
        <w:tc>
          <w:tcPr>
            <w:tcW w:w="640" w:type="dxa"/>
            <w:tcBorders>
              <w:bottom w:val="single" w:sz="8" w:space="0" w:color="auto"/>
              <w:right w:val="single" w:sz="8" w:space="0" w:color="auto"/>
            </w:tcBorders>
            <w:vAlign w:val="bottom"/>
          </w:tcPr>
          <w:p w:rsidR="002857C3" w:rsidRDefault="002857C3">
            <w:pPr>
              <w:rPr>
                <w:sz w:val="10"/>
                <w:szCs w:val="10"/>
              </w:rPr>
            </w:pPr>
          </w:p>
        </w:tc>
        <w:tc>
          <w:tcPr>
            <w:tcW w:w="720" w:type="dxa"/>
            <w:tcBorders>
              <w:bottom w:val="single" w:sz="8" w:space="0" w:color="auto"/>
              <w:right w:val="single" w:sz="8" w:space="0" w:color="auto"/>
            </w:tcBorders>
            <w:vAlign w:val="bottom"/>
          </w:tcPr>
          <w:p w:rsidR="002857C3" w:rsidRDefault="002857C3">
            <w:pPr>
              <w:rPr>
                <w:sz w:val="10"/>
                <w:szCs w:val="10"/>
              </w:rPr>
            </w:pPr>
          </w:p>
        </w:tc>
        <w:tc>
          <w:tcPr>
            <w:tcW w:w="420" w:type="dxa"/>
            <w:tcBorders>
              <w:bottom w:val="single" w:sz="8" w:space="0" w:color="auto"/>
              <w:right w:val="single" w:sz="8" w:space="0" w:color="auto"/>
            </w:tcBorders>
            <w:vAlign w:val="bottom"/>
          </w:tcPr>
          <w:p w:rsidR="002857C3" w:rsidRDefault="002857C3">
            <w:pPr>
              <w:rPr>
                <w:sz w:val="10"/>
                <w:szCs w:val="10"/>
              </w:rPr>
            </w:pPr>
          </w:p>
        </w:tc>
        <w:tc>
          <w:tcPr>
            <w:tcW w:w="740" w:type="dxa"/>
            <w:tcBorders>
              <w:bottom w:val="single" w:sz="8" w:space="0" w:color="auto"/>
              <w:right w:val="single" w:sz="8" w:space="0" w:color="auto"/>
            </w:tcBorders>
            <w:vAlign w:val="bottom"/>
          </w:tcPr>
          <w:p w:rsidR="002857C3" w:rsidRDefault="002857C3">
            <w:pPr>
              <w:rPr>
                <w:sz w:val="10"/>
                <w:szCs w:val="10"/>
              </w:rPr>
            </w:pPr>
          </w:p>
        </w:tc>
        <w:tc>
          <w:tcPr>
            <w:tcW w:w="80" w:type="dxa"/>
            <w:tcBorders>
              <w:bottom w:val="single" w:sz="8" w:space="0" w:color="auto"/>
            </w:tcBorders>
            <w:vAlign w:val="bottom"/>
          </w:tcPr>
          <w:p w:rsidR="002857C3" w:rsidRDefault="002857C3">
            <w:pPr>
              <w:rPr>
                <w:sz w:val="10"/>
                <w:szCs w:val="10"/>
              </w:rPr>
            </w:pPr>
          </w:p>
        </w:tc>
        <w:tc>
          <w:tcPr>
            <w:tcW w:w="640" w:type="dxa"/>
            <w:tcBorders>
              <w:bottom w:val="single" w:sz="8" w:space="0" w:color="auto"/>
              <w:right w:val="single" w:sz="8" w:space="0" w:color="auto"/>
            </w:tcBorders>
            <w:vAlign w:val="bottom"/>
          </w:tcPr>
          <w:p w:rsidR="002857C3" w:rsidRDefault="002857C3">
            <w:pPr>
              <w:rPr>
                <w:sz w:val="10"/>
                <w:szCs w:val="10"/>
              </w:rPr>
            </w:pPr>
          </w:p>
        </w:tc>
        <w:tc>
          <w:tcPr>
            <w:tcW w:w="480" w:type="dxa"/>
            <w:tcBorders>
              <w:bottom w:val="single" w:sz="8" w:space="0" w:color="auto"/>
              <w:right w:val="single" w:sz="8" w:space="0" w:color="auto"/>
            </w:tcBorders>
            <w:vAlign w:val="bottom"/>
          </w:tcPr>
          <w:p w:rsidR="002857C3" w:rsidRDefault="002857C3">
            <w:pPr>
              <w:rPr>
                <w:sz w:val="10"/>
                <w:szCs w:val="10"/>
              </w:rPr>
            </w:pPr>
          </w:p>
        </w:tc>
        <w:tc>
          <w:tcPr>
            <w:tcW w:w="720" w:type="dxa"/>
            <w:tcBorders>
              <w:bottom w:val="single" w:sz="8" w:space="0" w:color="auto"/>
              <w:right w:val="single" w:sz="8" w:space="0" w:color="auto"/>
            </w:tcBorders>
            <w:vAlign w:val="bottom"/>
          </w:tcPr>
          <w:p w:rsidR="002857C3" w:rsidRDefault="002857C3">
            <w:pPr>
              <w:rPr>
                <w:sz w:val="10"/>
                <w:szCs w:val="10"/>
              </w:rPr>
            </w:pPr>
          </w:p>
        </w:tc>
        <w:tc>
          <w:tcPr>
            <w:tcW w:w="100" w:type="dxa"/>
            <w:tcBorders>
              <w:bottom w:val="single" w:sz="8" w:space="0" w:color="auto"/>
            </w:tcBorders>
            <w:vAlign w:val="bottom"/>
          </w:tcPr>
          <w:p w:rsidR="002857C3" w:rsidRDefault="002857C3">
            <w:pPr>
              <w:rPr>
                <w:sz w:val="10"/>
                <w:szCs w:val="10"/>
              </w:rPr>
            </w:pPr>
          </w:p>
        </w:tc>
        <w:tc>
          <w:tcPr>
            <w:tcW w:w="640" w:type="dxa"/>
            <w:tcBorders>
              <w:bottom w:val="single" w:sz="8" w:space="0" w:color="auto"/>
              <w:right w:val="single" w:sz="8" w:space="0" w:color="auto"/>
            </w:tcBorders>
            <w:vAlign w:val="bottom"/>
          </w:tcPr>
          <w:p w:rsidR="002857C3" w:rsidRDefault="002857C3">
            <w:pPr>
              <w:rPr>
                <w:sz w:val="10"/>
                <w:szCs w:val="10"/>
              </w:rPr>
            </w:pPr>
          </w:p>
        </w:tc>
        <w:tc>
          <w:tcPr>
            <w:tcW w:w="720" w:type="dxa"/>
            <w:tcBorders>
              <w:bottom w:val="single" w:sz="8" w:space="0" w:color="auto"/>
              <w:right w:val="single" w:sz="8" w:space="0" w:color="auto"/>
            </w:tcBorders>
            <w:vAlign w:val="bottom"/>
          </w:tcPr>
          <w:p w:rsidR="002857C3" w:rsidRDefault="002857C3">
            <w:pPr>
              <w:rPr>
                <w:sz w:val="10"/>
                <w:szCs w:val="10"/>
              </w:rPr>
            </w:pPr>
          </w:p>
        </w:tc>
        <w:tc>
          <w:tcPr>
            <w:tcW w:w="740" w:type="dxa"/>
            <w:tcBorders>
              <w:bottom w:val="single" w:sz="8" w:space="0" w:color="auto"/>
              <w:right w:val="single" w:sz="8" w:space="0" w:color="auto"/>
            </w:tcBorders>
            <w:vAlign w:val="bottom"/>
          </w:tcPr>
          <w:p w:rsidR="002857C3" w:rsidRDefault="002857C3">
            <w:pPr>
              <w:rPr>
                <w:sz w:val="10"/>
                <w:szCs w:val="10"/>
              </w:rPr>
            </w:pPr>
          </w:p>
        </w:tc>
        <w:tc>
          <w:tcPr>
            <w:tcW w:w="720" w:type="dxa"/>
            <w:gridSpan w:val="2"/>
            <w:tcBorders>
              <w:bottom w:val="single" w:sz="8" w:space="0" w:color="auto"/>
              <w:right w:val="single" w:sz="8" w:space="0" w:color="auto"/>
            </w:tcBorders>
            <w:vAlign w:val="bottom"/>
          </w:tcPr>
          <w:p w:rsidR="002857C3" w:rsidRDefault="002857C3">
            <w:pPr>
              <w:rPr>
                <w:sz w:val="10"/>
                <w:szCs w:val="10"/>
              </w:rPr>
            </w:pPr>
          </w:p>
        </w:tc>
        <w:tc>
          <w:tcPr>
            <w:tcW w:w="340" w:type="dxa"/>
            <w:tcBorders>
              <w:bottom w:val="single" w:sz="8" w:space="0" w:color="auto"/>
              <w:right w:val="single" w:sz="8" w:space="0" w:color="auto"/>
            </w:tcBorders>
            <w:vAlign w:val="bottom"/>
          </w:tcPr>
          <w:p w:rsidR="002857C3" w:rsidRDefault="002857C3">
            <w:pPr>
              <w:rPr>
                <w:sz w:val="10"/>
                <w:szCs w:val="10"/>
              </w:rPr>
            </w:pPr>
          </w:p>
        </w:tc>
        <w:tc>
          <w:tcPr>
            <w:tcW w:w="0" w:type="dxa"/>
            <w:vAlign w:val="bottom"/>
          </w:tcPr>
          <w:p w:rsidR="002857C3" w:rsidRDefault="002857C3">
            <w:pPr>
              <w:rPr>
                <w:sz w:val="1"/>
                <w:szCs w:val="1"/>
              </w:rPr>
            </w:pPr>
          </w:p>
        </w:tc>
      </w:tr>
      <w:tr w:rsidR="002857C3">
        <w:trPr>
          <w:trHeight w:val="214"/>
        </w:trPr>
        <w:tc>
          <w:tcPr>
            <w:tcW w:w="1220" w:type="dxa"/>
            <w:gridSpan w:val="2"/>
            <w:vMerge w:val="restart"/>
            <w:tcBorders>
              <w:left w:val="single" w:sz="8" w:space="0" w:color="auto"/>
              <w:right w:val="single" w:sz="8" w:space="0" w:color="auto"/>
            </w:tcBorders>
            <w:vAlign w:val="bottom"/>
          </w:tcPr>
          <w:p w:rsidR="002857C3" w:rsidRDefault="0070552B">
            <w:pPr>
              <w:ind w:left="120"/>
              <w:rPr>
                <w:sz w:val="20"/>
                <w:szCs w:val="20"/>
              </w:rPr>
            </w:pPr>
            <w:r>
              <w:rPr>
                <w:rFonts w:eastAsia="Times New Roman"/>
                <w:sz w:val="20"/>
                <w:szCs w:val="20"/>
              </w:rPr>
              <w:t>Педагогич</w:t>
            </w:r>
          </w:p>
        </w:tc>
        <w:tc>
          <w:tcPr>
            <w:tcW w:w="1360" w:type="dxa"/>
            <w:gridSpan w:val="2"/>
            <w:vMerge w:val="restart"/>
            <w:vAlign w:val="bottom"/>
          </w:tcPr>
          <w:p w:rsidR="002857C3" w:rsidRDefault="0070552B">
            <w:pPr>
              <w:ind w:left="100"/>
              <w:rPr>
                <w:sz w:val="20"/>
                <w:szCs w:val="20"/>
              </w:rPr>
            </w:pPr>
            <w:r>
              <w:rPr>
                <w:rFonts w:eastAsia="Times New Roman"/>
                <w:sz w:val="20"/>
                <w:szCs w:val="20"/>
              </w:rPr>
              <w:t>Младшие</w:t>
            </w:r>
          </w:p>
        </w:tc>
        <w:tc>
          <w:tcPr>
            <w:tcW w:w="420" w:type="dxa"/>
            <w:tcBorders>
              <w:right w:val="single" w:sz="8" w:space="0" w:color="auto"/>
            </w:tcBorders>
            <w:vAlign w:val="bottom"/>
          </w:tcPr>
          <w:p w:rsidR="002857C3" w:rsidRDefault="002857C3">
            <w:pPr>
              <w:rPr>
                <w:sz w:val="18"/>
                <w:szCs w:val="18"/>
              </w:rPr>
            </w:pPr>
          </w:p>
        </w:tc>
        <w:tc>
          <w:tcPr>
            <w:tcW w:w="820" w:type="dxa"/>
            <w:gridSpan w:val="2"/>
            <w:vMerge w:val="restart"/>
            <w:vAlign w:val="bottom"/>
          </w:tcPr>
          <w:p w:rsidR="002857C3" w:rsidRDefault="0070552B">
            <w:pPr>
              <w:ind w:left="100"/>
              <w:rPr>
                <w:sz w:val="20"/>
                <w:szCs w:val="20"/>
              </w:rPr>
            </w:pPr>
            <w:r>
              <w:rPr>
                <w:rFonts w:eastAsia="Times New Roman"/>
                <w:w w:val="96"/>
                <w:sz w:val="20"/>
                <w:szCs w:val="20"/>
              </w:rPr>
              <w:t>Средние</w:t>
            </w:r>
          </w:p>
        </w:tc>
        <w:tc>
          <w:tcPr>
            <w:tcW w:w="640" w:type="dxa"/>
            <w:vAlign w:val="bottom"/>
          </w:tcPr>
          <w:p w:rsidR="002857C3" w:rsidRDefault="002857C3">
            <w:pPr>
              <w:rPr>
                <w:sz w:val="18"/>
                <w:szCs w:val="18"/>
              </w:rPr>
            </w:pPr>
          </w:p>
        </w:tc>
        <w:tc>
          <w:tcPr>
            <w:tcW w:w="480" w:type="dxa"/>
            <w:tcBorders>
              <w:right w:val="single" w:sz="8" w:space="0" w:color="auto"/>
            </w:tcBorders>
            <w:vAlign w:val="bottom"/>
          </w:tcPr>
          <w:p w:rsidR="002857C3" w:rsidRDefault="002857C3">
            <w:pPr>
              <w:rPr>
                <w:sz w:val="18"/>
                <w:szCs w:val="18"/>
              </w:rPr>
            </w:pPr>
          </w:p>
        </w:tc>
        <w:tc>
          <w:tcPr>
            <w:tcW w:w="720" w:type="dxa"/>
            <w:vAlign w:val="bottom"/>
          </w:tcPr>
          <w:p w:rsidR="002857C3" w:rsidRDefault="002857C3">
            <w:pPr>
              <w:rPr>
                <w:sz w:val="18"/>
                <w:szCs w:val="18"/>
              </w:rPr>
            </w:pPr>
          </w:p>
        </w:tc>
        <w:tc>
          <w:tcPr>
            <w:tcW w:w="100" w:type="dxa"/>
            <w:vAlign w:val="bottom"/>
          </w:tcPr>
          <w:p w:rsidR="002857C3" w:rsidRDefault="002857C3">
            <w:pPr>
              <w:rPr>
                <w:sz w:val="18"/>
                <w:szCs w:val="18"/>
              </w:rPr>
            </w:pPr>
          </w:p>
        </w:tc>
        <w:tc>
          <w:tcPr>
            <w:tcW w:w="640" w:type="dxa"/>
            <w:vAlign w:val="bottom"/>
          </w:tcPr>
          <w:p w:rsidR="002857C3" w:rsidRDefault="002857C3">
            <w:pPr>
              <w:rPr>
                <w:sz w:val="18"/>
                <w:szCs w:val="18"/>
              </w:rPr>
            </w:pPr>
          </w:p>
        </w:tc>
        <w:tc>
          <w:tcPr>
            <w:tcW w:w="720" w:type="dxa"/>
            <w:tcBorders>
              <w:right w:val="single" w:sz="8" w:space="0" w:color="auto"/>
            </w:tcBorders>
            <w:vAlign w:val="bottom"/>
          </w:tcPr>
          <w:p w:rsidR="002857C3" w:rsidRDefault="002857C3">
            <w:pPr>
              <w:rPr>
                <w:sz w:val="18"/>
                <w:szCs w:val="18"/>
              </w:rPr>
            </w:pPr>
          </w:p>
        </w:tc>
        <w:tc>
          <w:tcPr>
            <w:tcW w:w="1800" w:type="dxa"/>
            <w:gridSpan w:val="4"/>
            <w:tcBorders>
              <w:right w:val="single" w:sz="8" w:space="0" w:color="auto"/>
            </w:tcBorders>
            <w:vAlign w:val="bottom"/>
          </w:tcPr>
          <w:p w:rsidR="002857C3" w:rsidRDefault="0070552B">
            <w:pPr>
              <w:spacing w:line="214" w:lineRule="exact"/>
              <w:ind w:left="100"/>
              <w:rPr>
                <w:sz w:val="20"/>
                <w:szCs w:val="20"/>
              </w:rPr>
            </w:pPr>
            <w:r>
              <w:rPr>
                <w:rFonts w:eastAsia="Times New Roman"/>
                <w:sz w:val="20"/>
                <w:szCs w:val="20"/>
              </w:rPr>
              <w:t>Учащиеся  ВУЗов.</w:t>
            </w:r>
          </w:p>
        </w:tc>
        <w:tc>
          <w:tcPr>
            <w:tcW w:w="0" w:type="dxa"/>
            <w:vAlign w:val="bottom"/>
          </w:tcPr>
          <w:p w:rsidR="002857C3" w:rsidRDefault="002857C3">
            <w:pPr>
              <w:rPr>
                <w:sz w:val="1"/>
                <w:szCs w:val="1"/>
              </w:rPr>
            </w:pPr>
          </w:p>
        </w:tc>
      </w:tr>
      <w:tr w:rsidR="002857C3">
        <w:trPr>
          <w:trHeight w:val="173"/>
        </w:trPr>
        <w:tc>
          <w:tcPr>
            <w:tcW w:w="1220" w:type="dxa"/>
            <w:gridSpan w:val="2"/>
            <w:vMerge/>
            <w:tcBorders>
              <w:left w:val="single" w:sz="8" w:space="0" w:color="auto"/>
              <w:right w:val="single" w:sz="8" w:space="0" w:color="auto"/>
            </w:tcBorders>
            <w:vAlign w:val="bottom"/>
          </w:tcPr>
          <w:p w:rsidR="002857C3" w:rsidRDefault="002857C3">
            <w:pPr>
              <w:rPr>
                <w:sz w:val="15"/>
                <w:szCs w:val="15"/>
              </w:rPr>
            </w:pPr>
          </w:p>
        </w:tc>
        <w:tc>
          <w:tcPr>
            <w:tcW w:w="1360" w:type="dxa"/>
            <w:gridSpan w:val="2"/>
            <w:vMerge/>
            <w:vAlign w:val="bottom"/>
          </w:tcPr>
          <w:p w:rsidR="002857C3" w:rsidRDefault="002857C3">
            <w:pPr>
              <w:rPr>
                <w:sz w:val="15"/>
                <w:szCs w:val="15"/>
              </w:rPr>
            </w:pPr>
          </w:p>
        </w:tc>
        <w:tc>
          <w:tcPr>
            <w:tcW w:w="420" w:type="dxa"/>
            <w:tcBorders>
              <w:right w:val="single" w:sz="8" w:space="0" w:color="auto"/>
            </w:tcBorders>
            <w:vAlign w:val="bottom"/>
          </w:tcPr>
          <w:p w:rsidR="002857C3" w:rsidRDefault="002857C3">
            <w:pPr>
              <w:rPr>
                <w:sz w:val="15"/>
                <w:szCs w:val="15"/>
              </w:rPr>
            </w:pPr>
          </w:p>
        </w:tc>
        <w:tc>
          <w:tcPr>
            <w:tcW w:w="820" w:type="dxa"/>
            <w:gridSpan w:val="2"/>
            <w:vMerge/>
            <w:vAlign w:val="bottom"/>
          </w:tcPr>
          <w:p w:rsidR="002857C3" w:rsidRDefault="002857C3">
            <w:pPr>
              <w:rPr>
                <w:sz w:val="15"/>
                <w:szCs w:val="15"/>
              </w:rPr>
            </w:pPr>
          </w:p>
        </w:tc>
        <w:tc>
          <w:tcPr>
            <w:tcW w:w="640" w:type="dxa"/>
            <w:vAlign w:val="bottom"/>
          </w:tcPr>
          <w:p w:rsidR="002857C3" w:rsidRDefault="002857C3">
            <w:pPr>
              <w:rPr>
                <w:sz w:val="15"/>
                <w:szCs w:val="15"/>
              </w:rPr>
            </w:pPr>
          </w:p>
        </w:tc>
        <w:tc>
          <w:tcPr>
            <w:tcW w:w="480" w:type="dxa"/>
            <w:tcBorders>
              <w:right w:val="single" w:sz="8" w:space="0" w:color="auto"/>
            </w:tcBorders>
            <w:vAlign w:val="bottom"/>
          </w:tcPr>
          <w:p w:rsidR="002857C3" w:rsidRDefault="002857C3">
            <w:pPr>
              <w:rPr>
                <w:sz w:val="15"/>
                <w:szCs w:val="15"/>
              </w:rPr>
            </w:pPr>
          </w:p>
        </w:tc>
        <w:tc>
          <w:tcPr>
            <w:tcW w:w="2180" w:type="dxa"/>
            <w:gridSpan w:val="4"/>
            <w:vMerge w:val="restart"/>
            <w:tcBorders>
              <w:right w:val="single" w:sz="8" w:space="0" w:color="auto"/>
            </w:tcBorders>
            <w:vAlign w:val="bottom"/>
          </w:tcPr>
          <w:p w:rsidR="002857C3" w:rsidRDefault="0070552B">
            <w:pPr>
              <w:ind w:left="80"/>
              <w:rPr>
                <w:sz w:val="20"/>
                <w:szCs w:val="20"/>
              </w:rPr>
            </w:pPr>
            <w:r>
              <w:rPr>
                <w:rFonts w:eastAsia="Times New Roman"/>
                <w:sz w:val="20"/>
                <w:szCs w:val="20"/>
              </w:rPr>
              <w:t>Старшие школьники</w:t>
            </w:r>
          </w:p>
        </w:tc>
        <w:tc>
          <w:tcPr>
            <w:tcW w:w="800" w:type="dxa"/>
            <w:gridSpan w:val="2"/>
            <w:vMerge w:val="restart"/>
            <w:vAlign w:val="bottom"/>
          </w:tcPr>
          <w:p w:rsidR="002857C3" w:rsidRDefault="0070552B">
            <w:pPr>
              <w:ind w:left="100"/>
              <w:rPr>
                <w:sz w:val="20"/>
                <w:szCs w:val="20"/>
              </w:rPr>
            </w:pPr>
            <w:r>
              <w:rPr>
                <w:rFonts w:eastAsia="Times New Roman"/>
                <w:sz w:val="20"/>
                <w:szCs w:val="20"/>
              </w:rPr>
              <w:t>Лицеев,</w:t>
            </w:r>
          </w:p>
        </w:tc>
        <w:tc>
          <w:tcPr>
            <w:tcW w:w="660" w:type="dxa"/>
            <w:vAlign w:val="bottom"/>
          </w:tcPr>
          <w:p w:rsidR="002857C3" w:rsidRDefault="002857C3">
            <w:pPr>
              <w:rPr>
                <w:sz w:val="15"/>
                <w:szCs w:val="15"/>
              </w:rPr>
            </w:pPr>
          </w:p>
        </w:tc>
        <w:tc>
          <w:tcPr>
            <w:tcW w:w="340" w:type="dxa"/>
            <w:tcBorders>
              <w:right w:val="single" w:sz="8" w:space="0" w:color="auto"/>
            </w:tcBorders>
            <w:vAlign w:val="bottom"/>
          </w:tcPr>
          <w:p w:rsidR="002857C3" w:rsidRDefault="002857C3">
            <w:pPr>
              <w:rPr>
                <w:sz w:val="15"/>
                <w:szCs w:val="15"/>
              </w:rPr>
            </w:pPr>
          </w:p>
        </w:tc>
        <w:tc>
          <w:tcPr>
            <w:tcW w:w="0" w:type="dxa"/>
            <w:vAlign w:val="bottom"/>
          </w:tcPr>
          <w:p w:rsidR="002857C3" w:rsidRDefault="002857C3">
            <w:pPr>
              <w:rPr>
                <w:sz w:val="1"/>
                <w:szCs w:val="1"/>
              </w:rPr>
            </w:pPr>
          </w:p>
        </w:tc>
      </w:tr>
      <w:tr w:rsidR="002857C3">
        <w:trPr>
          <w:trHeight w:val="173"/>
        </w:trPr>
        <w:tc>
          <w:tcPr>
            <w:tcW w:w="1220" w:type="dxa"/>
            <w:gridSpan w:val="2"/>
            <w:vMerge w:val="restart"/>
            <w:tcBorders>
              <w:left w:val="single" w:sz="8" w:space="0" w:color="auto"/>
              <w:right w:val="single" w:sz="8" w:space="0" w:color="auto"/>
            </w:tcBorders>
            <w:vAlign w:val="bottom"/>
          </w:tcPr>
          <w:p w:rsidR="002857C3" w:rsidRDefault="0070552B">
            <w:pPr>
              <w:ind w:left="120"/>
              <w:rPr>
                <w:sz w:val="20"/>
                <w:szCs w:val="20"/>
              </w:rPr>
            </w:pPr>
            <w:r>
              <w:rPr>
                <w:rFonts w:eastAsia="Times New Roman"/>
                <w:sz w:val="20"/>
                <w:szCs w:val="20"/>
              </w:rPr>
              <w:t>еская</w:t>
            </w:r>
          </w:p>
        </w:tc>
        <w:tc>
          <w:tcPr>
            <w:tcW w:w="1360" w:type="dxa"/>
            <w:gridSpan w:val="2"/>
            <w:vMerge w:val="restart"/>
            <w:vAlign w:val="bottom"/>
          </w:tcPr>
          <w:p w:rsidR="002857C3" w:rsidRDefault="0070552B">
            <w:pPr>
              <w:ind w:left="100"/>
              <w:rPr>
                <w:sz w:val="20"/>
                <w:szCs w:val="20"/>
              </w:rPr>
            </w:pPr>
            <w:r>
              <w:rPr>
                <w:rFonts w:eastAsia="Times New Roman"/>
                <w:sz w:val="20"/>
                <w:szCs w:val="20"/>
              </w:rPr>
              <w:t>школьники</w:t>
            </w:r>
          </w:p>
        </w:tc>
        <w:tc>
          <w:tcPr>
            <w:tcW w:w="420" w:type="dxa"/>
            <w:tcBorders>
              <w:right w:val="single" w:sz="8" w:space="0" w:color="auto"/>
            </w:tcBorders>
            <w:vAlign w:val="bottom"/>
          </w:tcPr>
          <w:p w:rsidR="002857C3" w:rsidRDefault="002857C3">
            <w:pPr>
              <w:rPr>
                <w:sz w:val="15"/>
                <w:szCs w:val="15"/>
              </w:rPr>
            </w:pPr>
          </w:p>
        </w:tc>
        <w:tc>
          <w:tcPr>
            <w:tcW w:w="1460" w:type="dxa"/>
            <w:gridSpan w:val="3"/>
            <w:vMerge w:val="restart"/>
            <w:vAlign w:val="bottom"/>
          </w:tcPr>
          <w:p w:rsidR="002857C3" w:rsidRDefault="0070552B">
            <w:pPr>
              <w:ind w:left="100"/>
              <w:rPr>
                <w:sz w:val="20"/>
                <w:szCs w:val="20"/>
              </w:rPr>
            </w:pPr>
            <w:r>
              <w:rPr>
                <w:rFonts w:eastAsia="Times New Roman"/>
                <w:sz w:val="20"/>
                <w:szCs w:val="20"/>
              </w:rPr>
              <w:t>школьники</w:t>
            </w:r>
          </w:p>
        </w:tc>
        <w:tc>
          <w:tcPr>
            <w:tcW w:w="480" w:type="dxa"/>
            <w:tcBorders>
              <w:right w:val="single" w:sz="8" w:space="0" w:color="auto"/>
            </w:tcBorders>
            <w:vAlign w:val="bottom"/>
          </w:tcPr>
          <w:p w:rsidR="002857C3" w:rsidRDefault="002857C3">
            <w:pPr>
              <w:rPr>
                <w:sz w:val="15"/>
                <w:szCs w:val="15"/>
              </w:rPr>
            </w:pPr>
          </w:p>
        </w:tc>
        <w:tc>
          <w:tcPr>
            <w:tcW w:w="2180" w:type="dxa"/>
            <w:gridSpan w:val="4"/>
            <w:vMerge/>
            <w:tcBorders>
              <w:right w:val="single" w:sz="8" w:space="0" w:color="auto"/>
            </w:tcBorders>
            <w:vAlign w:val="bottom"/>
          </w:tcPr>
          <w:p w:rsidR="002857C3" w:rsidRDefault="002857C3">
            <w:pPr>
              <w:rPr>
                <w:sz w:val="15"/>
                <w:szCs w:val="15"/>
              </w:rPr>
            </w:pPr>
          </w:p>
        </w:tc>
        <w:tc>
          <w:tcPr>
            <w:tcW w:w="800" w:type="dxa"/>
            <w:gridSpan w:val="2"/>
            <w:vMerge/>
            <w:vAlign w:val="bottom"/>
          </w:tcPr>
          <w:p w:rsidR="002857C3" w:rsidRDefault="002857C3">
            <w:pPr>
              <w:rPr>
                <w:sz w:val="15"/>
                <w:szCs w:val="15"/>
              </w:rPr>
            </w:pPr>
          </w:p>
        </w:tc>
        <w:tc>
          <w:tcPr>
            <w:tcW w:w="660" w:type="dxa"/>
            <w:vAlign w:val="bottom"/>
          </w:tcPr>
          <w:p w:rsidR="002857C3" w:rsidRDefault="002857C3">
            <w:pPr>
              <w:rPr>
                <w:sz w:val="15"/>
                <w:szCs w:val="15"/>
              </w:rPr>
            </w:pPr>
          </w:p>
        </w:tc>
        <w:tc>
          <w:tcPr>
            <w:tcW w:w="340" w:type="dxa"/>
            <w:tcBorders>
              <w:right w:val="single" w:sz="8" w:space="0" w:color="auto"/>
            </w:tcBorders>
            <w:vAlign w:val="bottom"/>
          </w:tcPr>
          <w:p w:rsidR="002857C3" w:rsidRDefault="002857C3">
            <w:pPr>
              <w:rPr>
                <w:sz w:val="15"/>
                <w:szCs w:val="15"/>
              </w:rPr>
            </w:pPr>
          </w:p>
        </w:tc>
        <w:tc>
          <w:tcPr>
            <w:tcW w:w="0" w:type="dxa"/>
            <w:vAlign w:val="bottom"/>
          </w:tcPr>
          <w:p w:rsidR="002857C3" w:rsidRDefault="002857C3">
            <w:pPr>
              <w:rPr>
                <w:sz w:val="1"/>
                <w:szCs w:val="1"/>
              </w:rPr>
            </w:pPr>
          </w:p>
        </w:tc>
      </w:tr>
      <w:tr w:rsidR="002857C3">
        <w:trPr>
          <w:trHeight w:val="173"/>
        </w:trPr>
        <w:tc>
          <w:tcPr>
            <w:tcW w:w="1220" w:type="dxa"/>
            <w:gridSpan w:val="2"/>
            <w:vMerge/>
            <w:tcBorders>
              <w:left w:val="single" w:sz="8" w:space="0" w:color="auto"/>
              <w:right w:val="single" w:sz="8" w:space="0" w:color="auto"/>
            </w:tcBorders>
            <w:vAlign w:val="bottom"/>
          </w:tcPr>
          <w:p w:rsidR="002857C3" w:rsidRDefault="002857C3">
            <w:pPr>
              <w:rPr>
                <w:sz w:val="15"/>
                <w:szCs w:val="15"/>
              </w:rPr>
            </w:pPr>
          </w:p>
        </w:tc>
        <w:tc>
          <w:tcPr>
            <w:tcW w:w="1360" w:type="dxa"/>
            <w:gridSpan w:val="2"/>
            <w:vMerge/>
            <w:vAlign w:val="bottom"/>
          </w:tcPr>
          <w:p w:rsidR="002857C3" w:rsidRDefault="002857C3">
            <w:pPr>
              <w:rPr>
                <w:sz w:val="15"/>
                <w:szCs w:val="15"/>
              </w:rPr>
            </w:pPr>
          </w:p>
        </w:tc>
        <w:tc>
          <w:tcPr>
            <w:tcW w:w="420" w:type="dxa"/>
            <w:tcBorders>
              <w:right w:val="single" w:sz="8" w:space="0" w:color="auto"/>
            </w:tcBorders>
            <w:vAlign w:val="bottom"/>
          </w:tcPr>
          <w:p w:rsidR="002857C3" w:rsidRDefault="002857C3">
            <w:pPr>
              <w:rPr>
                <w:sz w:val="15"/>
                <w:szCs w:val="15"/>
              </w:rPr>
            </w:pPr>
          </w:p>
        </w:tc>
        <w:tc>
          <w:tcPr>
            <w:tcW w:w="1460" w:type="dxa"/>
            <w:gridSpan w:val="3"/>
            <w:vMerge/>
            <w:vAlign w:val="bottom"/>
          </w:tcPr>
          <w:p w:rsidR="002857C3" w:rsidRDefault="002857C3">
            <w:pPr>
              <w:rPr>
                <w:sz w:val="15"/>
                <w:szCs w:val="15"/>
              </w:rPr>
            </w:pPr>
          </w:p>
        </w:tc>
        <w:tc>
          <w:tcPr>
            <w:tcW w:w="480" w:type="dxa"/>
            <w:tcBorders>
              <w:right w:val="single" w:sz="8" w:space="0" w:color="auto"/>
            </w:tcBorders>
            <w:vAlign w:val="bottom"/>
          </w:tcPr>
          <w:p w:rsidR="002857C3" w:rsidRDefault="002857C3">
            <w:pPr>
              <w:rPr>
                <w:sz w:val="15"/>
                <w:szCs w:val="15"/>
              </w:rPr>
            </w:pPr>
          </w:p>
        </w:tc>
        <w:tc>
          <w:tcPr>
            <w:tcW w:w="720" w:type="dxa"/>
            <w:vAlign w:val="bottom"/>
          </w:tcPr>
          <w:p w:rsidR="002857C3" w:rsidRDefault="002857C3">
            <w:pPr>
              <w:rPr>
                <w:sz w:val="15"/>
                <w:szCs w:val="15"/>
              </w:rPr>
            </w:pPr>
          </w:p>
        </w:tc>
        <w:tc>
          <w:tcPr>
            <w:tcW w:w="100" w:type="dxa"/>
            <w:vAlign w:val="bottom"/>
          </w:tcPr>
          <w:p w:rsidR="002857C3" w:rsidRDefault="002857C3">
            <w:pPr>
              <w:rPr>
                <w:sz w:val="15"/>
                <w:szCs w:val="15"/>
              </w:rPr>
            </w:pPr>
          </w:p>
        </w:tc>
        <w:tc>
          <w:tcPr>
            <w:tcW w:w="640" w:type="dxa"/>
            <w:vAlign w:val="bottom"/>
          </w:tcPr>
          <w:p w:rsidR="002857C3" w:rsidRDefault="002857C3">
            <w:pPr>
              <w:rPr>
                <w:sz w:val="15"/>
                <w:szCs w:val="15"/>
              </w:rPr>
            </w:pPr>
          </w:p>
        </w:tc>
        <w:tc>
          <w:tcPr>
            <w:tcW w:w="720" w:type="dxa"/>
            <w:tcBorders>
              <w:right w:val="single" w:sz="8" w:space="0" w:color="auto"/>
            </w:tcBorders>
            <w:vAlign w:val="bottom"/>
          </w:tcPr>
          <w:p w:rsidR="002857C3" w:rsidRDefault="002857C3">
            <w:pPr>
              <w:rPr>
                <w:sz w:val="15"/>
                <w:szCs w:val="15"/>
              </w:rPr>
            </w:pPr>
          </w:p>
        </w:tc>
        <w:tc>
          <w:tcPr>
            <w:tcW w:w="1800" w:type="dxa"/>
            <w:gridSpan w:val="4"/>
            <w:vMerge w:val="restart"/>
            <w:tcBorders>
              <w:right w:val="single" w:sz="8" w:space="0" w:color="auto"/>
            </w:tcBorders>
            <w:vAlign w:val="bottom"/>
          </w:tcPr>
          <w:p w:rsidR="002857C3" w:rsidRDefault="0070552B">
            <w:pPr>
              <w:ind w:left="100"/>
              <w:rPr>
                <w:sz w:val="20"/>
                <w:szCs w:val="20"/>
              </w:rPr>
            </w:pPr>
            <w:r>
              <w:rPr>
                <w:rFonts w:eastAsia="Times New Roman"/>
                <w:sz w:val="20"/>
                <w:szCs w:val="20"/>
              </w:rPr>
              <w:t>колледжей</w:t>
            </w:r>
          </w:p>
        </w:tc>
        <w:tc>
          <w:tcPr>
            <w:tcW w:w="0" w:type="dxa"/>
            <w:vAlign w:val="bottom"/>
          </w:tcPr>
          <w:p w:rsidR="002857C3" w:rsidRDefault="002857C3">
            <w:pPr>
              <w:rPr>
                <w:sz w:val="1"/>
                <w:szCs w:val="1"/>
              </w:rPr>
            </w:pPr>
          </w:p>
        </w:tc>
      </w:tr>
      <w:tr w:rsidR="002857C3">
        <w:trPr>
          <w:trHeight w:val="173"/>
        </w:trPr>
        <w:tc>
          <w:tcPr>
            <w:tcW w:w="400" w:type="dxa"/>
            <w:tcBorders>
              <w:left w:val="single" w:sz="8" w:space="0" w:color="auto"/>
            </w:tcBorders>
            <w:vAlign w:val="bottom"/>
          </w:tcPr>
          <w:p w:rsidR="002857C3" w:rsidRDefault="002857C3">
            <w:pPr>
              <w:rPr>
                <w:sz w:val="15"/>
                <w:szCs w:val="15"/>
              </w:rPr>
            </w:pPr>
          </w:p>
        </w:tc>
        <w:tc>
          <w:tcPr>
            <w:tcW w:w="820" w:type="dxa"/>
            <w:tcBorders>
              <w:right w:val="single" w:sz="8" w:space="0" w:color="auto"/>
            </w:tcBorders>
            <w:vAlign w:val="bottom"/>
          </w:tcPr>
          <w:p w:rsidR="002857C3" w:rsidRDefault="002857C3">
            <w:pPr>
              <w:rPr>
                <w:sz w:val="15"/>
                <w:szCs w:val="15"/>
              </w:rPr>
            </w:pPr>
          </w:p>
        </w:tc>
        <w:tc>
          <w:tcPr>
            <w:tcW w:w="640" w:type="dxa"/>
            <w:vAlign w:val="bottom"/>
          </w:tcPr>
          <w:p w:rsidR="002857C3" w:rsidRDefault="002857C3">
            <w:pPr>
              <w:rPr>
                <w:sz w:val="15"/>
                <w:szCs w:val="15"/>
              </w:rPr>
            </w:pPr>
          </w:p>
        </w:tc>
        <w:tc>
          <w:tcPr>
            <w:tcW w:w="720" w:type="dxa"/>
            <w:vAlign w:val="bottom"/>
          </w:tcPr>
          <w:p w:rsidR="002857C3" w:rsidRDefault="002857C3">
            <w:pPr>
              <w:rPr>
                <w:sz w:val="15"/>
                <w:szCs w:val="15"/>
              </w:rPr>
            </w:pPr>
          </w:p>
        </w:tc>
        <w:tc>
          <w:tcPr>
            <w:tcW w:w="420" w:type="dxa"/>
            <w:tcBorders>
              <w:right w:val="single" w:sz="8" w:space="0" w:color="auto"/>
            </w:tcBorders>
            <w:vAlign w:val="bottom"/>
          </w:tcPr>
          <w:p w:rsidR="002857C3" w:rsidRDefault="002857C3">
            <w:pPr>
              <w:rPr>
                <w:sz w:val="15"/>
                <w:szCs w:val="15"/>
              </w:rPr>
            </w:pPr>
          </w:p>
        </w:tc>
        <w:tc>
          <w:tcPr>
            <w:tcW w:w="740" w:type="dxa"/>
            <w:vAlign w:val="bottom"/>
          </w:tcPr>
          <w:p w:rsidR="002857C3" w:rsidRDefault="002857C3">
            <w:pPr>
              <w:rPr>
                <w:sz w:val="15"/>
                <w:szCs w:val="15"/>
              </w:rPr>
            </w:pPr>
          </w:p>
        </w:tc>
        <w:tc>
          <w:tcPr>
            <w:tcW w:w="80" w:type="dxa"/>
            <w:vAlign w:val="bottom"/>
          </w:tcPr>
          <w:p w:rsidR="002857C3" w:rsidRDefault="002857C3">
            <w:pPr>
              <w:rPr>
                <w:sz w:val="15"/>
                <w:szCs w:val="15"/>
              </w:rPr>
            </w:pPr>
          </w:p>
        </w:tc>
        <w:tc>
          <w:tcPr>
            <w:tcW w:w="640" w:type="dxa"/>
            <w:vAlign w:val="bottom"/>
          </w:tcPr>
          <w:p w:rsidR="002857C3" w:rsidRDefault="002857C3">
            <w:pPr>
              <w:rPr>
                <w:sz w:val="15"/>
                <w:szCs w:val="15"/>
              </w:rPr>
            </w:pPr>
          </w:p>
        </w:tc>
        <w:tc>
          <w:tcPr>
            <w:tcW w:w="480" w:type="dxa"/>
            <w:tcBorders>
              <w:right w:val="single" w:sz="8" w:space="0" w:color="auto"/>
            </w:tcBorders>
            <w:vAlign w:val="bottom"/>
          </w:tcPr>
          <w:p w:rsidR="002857C3" w:rsidRDefault="002857C3">
            <w:pPr>
              <w:rPr>
                <w:sz w:val="15"/>
                <w:szCs w:val="15"/>
              </w:rPr>
            </w:pPr>
          </w:p>
        </w:tc>
        <w:tc>
          <w:tcPr>
            <w:tcW w:w="720" w:type="dxa"/>
            <w:vAlign w:val="bottom"/>
          </w:tcPr>
          <w:p w:rsidR="002857C3" w:rsidRDefault="002857C3">
            <w:pPr>
              <w:rPr>
                <w:sz w:val="15"/>
                <w:szCs w:val="15"/>
              </w:rPr>
            </w:pPr>
          </w:p>
        </w:tc>
        <w:tc>
          <w:tcPr>
            <w:tcW w:w="100" w:type="dxa"/>
            <w:vAlign w:val="bottom"/>
          </w:tcPr>
          <w:p w:rsidR="002857C3" w:rsidRDefault="002857C3">
            <w:pPr>
              <w:rPr>
                <w:sz w:val="15"/>
                <w:szCs w:val="15"/>
              </w:rPr>
            </w:pPr>
          </w:p>
        </w:tc>
        <w:tc>
          <w:tcPr>
            <w:tcW w:w="640" w:type="dxa"/>
            <w:vAlign w:val="bottom"/>
          </w:tcPr>
          <w:p w:rsidR="002857C3" w:rsidRDefault="002857C3">
            <w:pPr>
              <w:rPr>
                <w:sz w:val="15"/>
                <w:szCs w:val="15"/>
              </w:rPr>
            </w:pPr>
          </w:p>
        </w:tc>
        <w:tc>
          <w:tcPr>
            <w:tcW w:w="720" w:type="dxa"/>
            <w:tcBorders>
              <w:right w:val="single" w:sz="8" w:space="0" w:color="auto"/>
            </w:tcBorders>
            <w:vAlign w:val="bottom"/>
          </w:tcPr>
          <w:p w:rsidR="002857C3" w:rsidRDefault="002857C3">
            <w:pPr>
              <w:rPr>
                <w:sz w:val="15"/>
                <w:szCs w:val="15"/>
              </w:rPr>
            </w:pPr>
          </w:p>
        </w:tc>
        <w:tc>
          <w:tcPr>
            <w:tcW w:w="1800" w:type="dxa"/>
            <w:gridSpan w:val="4"/>
            <w:vMerge/>
            <w:tcBorders>
              <w:right w:val="single" w:sz="8" w:space="0" w:color="auto"/>
            </w:tcBorders>
            <w:vAlign w:val="bottom"/>
          </w:tcPr>
          <w:p w:rsidR="002857C3" w:rsidRDefault="002857C3">
            <w:pPr>
              <w:rPr>
                <w:sz w:val="15"/>
                <w:szCs w:val="15"/>
              </w:rPr>
            </w:pPr>
          </w:p>
        </w:tc>
        <w:tc>
          <w:tcPr>
            <w:tcW w:w="0" w:type="dxa"/>
            <w:vAlign w:val="bottom"/>
          </w:tcPr>
          <w:p w:rsidR="002857C3" w:rsidRDefault="002857C3">
            <w:pPr>
              <w:rPr>
                <w:sz w:val="1"/>
                <w:szCs w:val="1"/>
              </w:rPr>
            </w:pPr>
          </w:p>
        </w:tc>
      </w:tr>
      <w:tr w:rsidR="002857C3">
        <w:trPr>
          <w:trHeight w:val="121"/>
        </w:trPr>
        <w:tc>
          <w:tcPr>
            <w:tcW w:w="1220" w:type="dxa"/>
            <w:gridSpan w:val="2"/>
            <w:tcBorders>
              <w:left w:val="single" w:sz="8" w:space="0" w:color="auto"/>
              <w:bottom w:val="single" w:sz="8" w:space="0" w:color="auto"/>
              <w:right w:val="single" w:sz="8" w:space="0" w:color="auto"/>
            </w:tcBorders>
            <w:vAlign w:val="bottom"/>
          </w:tcPr>
          <w:p w:rsidR="002857C3" w:rsidRDefault="002857C3">
            <w:pPr>
              <w:rPr>
                <w:sz w:val="10"/>
                <w:szCs w:val="10"/>
              </w:rPr>
            </w:pPr>
          </w:p>
        </w:tc>
        <w:tc>
          <w:tcPr>
            <w:tcW w:w="640" w:type="dxa"/>
            <w:tcBorders>
              <w:bottom w:val="single" w:sz="8" w:space="0" w:color="auto"/>
            </w:tcBorders>
            <w:vAlign w:val="bottom"/>
          </w:tcPr>
          <w:p w:rsidR="002857C3" w:rsidRDefault="002857C3">
            <w:pPr>
              <w:rPr>
                <w:sz w:val="10"/>
                <w:szCs w:val="10"/>
              </w:rPr>
            </w:pPr>
          </w:p>
        </w:tc>
        <w:tc>
          <w:tcPr>
            <w:tcW w:w="720" w:type="dxa"/>
            <w:tcBorders>
              <w:bottom w:val="single" w:sz="8" w:space="0" w:color="auto"/>
            </w:tcBorders>
            <w:vAlign w:val="bottom"/>
          </w:tcPr>
          <w:p w:rsidR="002857C3" w:rsidRDefault="002857C3">
            <w:pPr>
              <w:rPr>
                <w:sz w:val="10"/>
                <w:szCs w:val="10"/>
              </w:rPr>
            </w:pPr>
          </w:p>
        </w:tc>
        <w:tc>
          <w:tcPr>
            <w:tcW w:w="420" w:type="dxa"/>
            <w:tcBorders>
              <w:bottom w:val="single" w:sz="8" w:space="0" w:color="auto"/>
              <w:right w:val="single" w:sz="8" w:space="0" w:color="auto"/>
            </w:tcBorders>
            <w:vAlign w:val="bottom"/>
          </w:tcPr>
          <w:p w:rsidR="002857C3" w:rsidRDefault="002857C3">
            <w:pPr>
              <w:rPr>
                <w:sz w:val="10"/>
                <w:szCs w:val="10"/>
              </w:rPr>
            </w:pPr>
          </w:p>
        </w:tc>
        <w:tc>
          <w:tcPr>
            <w:tcW w:w="740" w:type="dxa"/>
            <w:tcBorders>
              <w:bottom w:val="single" w:sz="8" w:space="0" w:color="auto"/>
            </w:tcBorders>
            <w:vAlign w:val="bottom"/>
          </w:tcPr>
          <w:p w:rsidR="002857C3" w:rsidRDefault="002857C3">
            <w:pPr>
              <w:rPr>
                <w:sz w:val="10"/>
                <w:szCs w:val="10"/>
              </w:rPr>
            </w:pPr>
          </w:p>
        </w:tc>
        <w:tc>
          <w:tcPr>
            <w:tcW w:w="80" w:type="dxa"/>
            <w:tcBorders>
              <w:bottom w:val="single" w:sz="8" w:space="0" w:color="auto"/>
            </w:tcBorders>
            <w:vAlign w:val="bottom"/>
          </w:tcPr>
          <w:p w:rsidR="002857C3" w:rsidRDefault="002857C3">
            <w:pPr>
              <w:rPr>
                <w:sz w:val="10"/>
                <w:szCs w:val="10"/>
              </w:rPr>
            </w:pPr>
          </w:p>
        </w:tc>
        <w:tc>
          <w:tcPr>
            <w:tcW w:w="640" w:type="dxa"/>
            <w:tcBorders>
              <w:bottom w:val="single" w:sz="8" w:space="0" w:color="auto"/>
            </w:tcBorders>
            <w:vAlign w:val="bottom"/>
          </w:tcPr>
          <w:p w:rsidR="002857C3" w:rsidRDefault="002857C3">
            <w:pPr>
              <w:rPr>
                <w:sz w:val="10"/>
                <w:szCs w:val="10"/>
              </w:rPr>
            </w:pPr>
          </w:p>
        </w:tc>
        <w:tc>
          <w:tcPr>
            <w:tcW w:w="480" w:type="dxa"/>
            <w:tcBorders>
              <w:bottom w:val="single" w:sz="8" w:space="0" w:color="auto"/>
              <w:right w:val="single" w:sz="8" w:space="0" w:color="auto"/>
            </w:tcBorders>
            <w:vAlign w:val="bottom"/>
          </w:tcPr>
          <w:p w:rsidR="002857C3" w:rsidRDefault="002857C3">
            <w:pPr>
              <w:rPr>
                <w:sz w:val="10"/>
                <w:szCs w:val="10"/>
              </w:rPr>
            </w:pPr>
          </w:p>
        </w:tc>
        <w:tc>
          <w:tcPr>
            <w:tcW w:w="720" w:type="dxa"/>
            <w:tcBorders>
              <w:bottom w:val="single" w:sz="8" w:space="0" w:color="auto"/>
            </w:tcBorders>
            <w:vAlign w:val="bottom"/>
          </w:tcPr>
          <w:p w:rsidR="002857C3" w:rsidRDefault="002857C3">
            <w:pPr>
              <w:rPr>
                <w:sz w:val="10"/>
                <w:szCs w:val="10"/>
              </w:rPr>
            </w:pPr>
          </w:p>
        </w:tc>
        <w:tc>
          <w:tcPr>
            <w:tcW w:w="100" w:type="dxa"/>
            <w:tcBorders>
              <w:bottom w:val="single" w:sz="8" w:space="0" w:color="auto"/>
            </w:tcBorders>
            <w:vAlign w:val="bottom"/>
          </w:tcPr>
          <w:p w:rsidR="002857C3" w:rsidRDefault="002857C3">
            <w:pPr>
              <w:rPr>
                <w:sz w:val="10"/>
                <w:szCs w:val="10"/>
              </w:rPr>
            </w:pPr>
          </w:p>
        </w:tc>
        <w:tc>
          <w:tcPr>
            <w:tcW w:w="640" w:type="dxa"/>
            <w:tcBorders>
              <w:bottom w:val="single" w:sz="8" w:space="0" w:color="auto"/>
            </w:tcBorders>
            <w:vAlign w:val="bottom"/>
          </w:tcPr>
          <w:p w:rsidR="002857C3" w:rsidRDefault="002857C3">
            <w:pPr>
              <w:rPr>
                <w:sz w:val="10"/>
                <w:szCs w:val="10"/>
              </w:rPr>
            </w:pPr>
          </w:p>
        </w:tc>
        <w:tc>
          <w:tcPr>
            <w:tcW w:w="720" w:type="dxa"/>
            <w:tcBorders>
              <w:bottom w:val="single" w:sz="8" w:space="0" w:color="auto"/>
              <w:right w:val="single" w:sz="8" w:space="0" w:color="auto"/>
            </w:tcBorders>
            <w:vAlign w:val="bottom"/>
          </w:tcPr>
          <w:p w:rsidR="002857C3" w:rsidRDefault="002857C3">
            <w:pPr>
              <w:rPr>
                <w:sz w:val="10"/>
                <w:szCs w:val="10"/>
              </w:rPr>
            </w:pPr>
          </w:p>
        </w:tc>
        <w:tc>
          <w:tcPr>
            <w:tcW w:w="740" w:type="dxa"/>
            <w:tcBorders>
              <w:bottom w:val="single" w:sz="8" w:space="0" w:color="auto"/>
            </w:tcBorders>
            <w:vAlign w:val="bottom"/>
          </w:tcPr>
          <w:p w:rsidR="002857C3" w:rsidRDefault="002857C3">
            <w:pPr>
              <w:rPr>
                <w:sz w:val="10"/>
                <w:szCs w:val="10"/>
              </w:rPr>
            </w:pPr>
          </w:p>
        </w:tc>
        <w:tc>
          <w:tcPr>
            <w:tcW w:w="60" w:type="dxa"/>
            <w:tcBorders>
              <w:bottom w:val="single" w:sz="8" w:space="0" w:color="auto"/>
            </w:tcBorders>
            <w:vAlign w:val="bottom"/>
          </w:tcPr>
          <w:p w:rsidR="002857C3" w:rsidRDefault="002857C3">
            <w:pPr>
              <w:rPr>
                <w:sz w:val="10"/>
                <w:szCs w:val="10"/>
              </w:rPr>
            </w:pPr>
          </w:p>
        </w:tc>
        <w:tc>
          <w:tcPr>
            <w:tcW w:w="660" w:type="dxa"/>
            <w:tcBorders>
              <w:bottom w:val="single" w:sz="8" w:space="0" w:color="auto"/>
            </w:tcBorders>
            <w:vAlign w:val="bottom"/>
          </w:tcPr>
          <w:p w:rsidR="002857C3" w:rsidRDefault="002857C3">
            <w:pPr>
              <w:rPr>
                <w:sz w:val="10"/>
                <w:szCs w:val="10"/>
              </w:rPr>
            </w:pPr>
          </w:p>
        </w:tc>
        <w:tc>
          <w:tcPr>
            <w:tcW w:w="340" w:type="dxa"/>
            <w:tcBorders>
              <w:bottom w:val="single" w:sz="8" w:space="0" w:color="auto"/>
              <w:right w:val="single" w:sz="8" w:space="0" w:color="auto"/>
            </w:tcBorders>
            <w:vAlign w:val="bottom"/>
          </w:tcPr>
          <w:p w:rsidR="002857C3" w:rsidRDefault="002857C3">
            <w:pPr>
              <w:rPr>
                <w:sz w:val="10"/>
                <w:szCs w:val="10"/>
              </w:rPr>
            </w:pPr>
          </w:p>
        </w:tc>
        <w:tc>
          <w:tcPr>
            <w:tcW w:w="0" w:type="dxa"/>
            <w:vAlign w:val="bottom"/>
          </w:tcPr>
          <w:p w:rsidR="002857C3" w:rsidRDefault="002857C3">
            <w:pPr>
              <w:rPr>
                <w:sz w:val="1"/>
                <w:szCs w:val="1"/>
              </w:rPr>
            </w:pPr>
          </w:p>
        </w:tc>
      </w:tr>
      <w:tr w:rsidR="002857C3">
        <w:trPr>
          <w:trHeight w:val="214"/>
        </w:trPr>
        <w:tc>
          <w:tcPr>
            <w:tcW w:w="1220" w:type="dxa"/>
            <w:gridSpan w:val="2"/>
            <w:tcBorders>
              <w:left w:val="single" w:sz="8" w:space="0" w:color="auto"/>
              <w:right w:val="single" w:sz="8" w:space="0" w:color="auto"/>
            </w:tcBorders>
            <w:vAlign w:val="bottom"/>
          </w:tcPr>
          <w:p w:rsidR="002857C3" w:rsidRDefault="0070552B">
            <w:pPr>
              <w:spacing w:line="214" w:lineRule="exact"/>
              <w:ind w:left="120"/>
              <w:rPr>
                <w:sz w:val="20"/>
                <w:szCs w:val="20"/>
              </w:rPr>
            </w:pPr>
            <w:r>
              <w:rPr>
                <w:rFonts w:eastAsia="Times New Roman"/>
                <w:sz w:val="20"/>
                <w:szCs w:val="20"/>
              </w:rPr>
              <w:t>Физиологи</w:t>
            </w:r>
          </w:p>
        </w:tc>
        <w:tc>
          <w:tcPr>
            <w:tcW w:w="1360" w:type="dxa"/>
            <w:gridSpan w:val="2"/>
            <w:vMerge w:val="restart"/>
            <w:vAlign w:val="bottom"/>
          </w:tcPr>
          <w:p w:rsidR="002857C3" w:rsidRDefault="0070552B">
            <w:pPr>
              <w:ind w:left="100"/>
              <w:rPr>
                <w:sz w:val="20"/>
                <w:szCs w:val="20"/>
              </w:rPr>
            </w:pPr>
            <w:r>
              <w:rPr>
                <w:rFonts w:eastAsia="Times New Roman"/>
                <w:sz w:val="20"/>
                <w:szCs w:val="20"/>
              </w:rPr>
              <w:t>2-е детство</w:t>
            </w:r>
          </w:p>
        </w:tc>
        <w:tc>
          <w:tcPr>
            <w:tcW w:w="420" w:type="dxa"/>
            <w:vAlign w:val="bottom"/>
          </w:tcPr>
          <w:p w:rsidR="002857C3" w:rsidRDefault="002857C3">
            <w:pPr>
              <w:rPr>
                <w:sz w:val="18"/>
                <w:szCs w:val="18"/>
              </w:rPr>
            </w:pPr>
          </w:p>
        </w:tc>
        <w:tc>
          <w:tcPr>
            <w:tcW w:w="740" w:type="dxa"/>
            <w:tcBorders>
              <w:right w:val="single" w:sz="8" w:space="0" w:color="auto"/>
            </w:tcBorders>
            <w:vAlign w:val="bottom"/>
          </w:tcPr>
          <w:p w:rsidR="002857C3" w:rsidRDefault="002857C3">
            <w:pPr>
              <w:rPr>
                <w:sz w:val="18"/>
                <w:szCs w:val="18"/>
              </w:rPr>
            </w:pPr>
          </w:p>
        </w:tc>
        <w:tc>
          <w:tcPr>
            <w:tcW w:w="80" w:type="dxa"/>
            <w:vAlign w:val="bottom"/>
          </w:tcPr>
          <w:p w:rsidR="002857C3" w:rsidRDefault="002857C3">
            <w:pPr>
              <w:rPr>
                <w:sz w:val="18"/>
                <w:szCs w:val="18"/>
              </w:rPr>
            </w:pPr>
          </w:p>
        </w:tc>
        <w:tc>
          <w:tcPr>
            <w:tcW w:w="2580" w:type="dxa"/>
            <w:gridSpan w:val="5"/>
            <w:vMerge w:val="restart"/>
            <w:tcBorders>
              <w:right w:val="single" w:sz="8" w:space="0" w:color="auto"/>
            </w:tcBorders>
            <w:vAlign w:val="bottom"/>
          </w:tcPr>
          <w:p w:rsidR="002857C3" w:rsidRDefault="0070552B">
            <w:pPr>
              <w:ind w:left="20"/>
              <w:rPr>
                <w:sz w:val="20"/>
                <w:szCs w:val="20"/>
              </w:rPr>
            </w:pPr>
            <w:r>
              <w:rPr>
                <w:rFonts w:eastAsia="Times New Roman"/>
                <w:sz w:val="20"/>
                <w:szCs w:val="20"/>
              </w:rPr>
              <w:t>Подростковый возраст</w:t>
            </w:r>
          </w:p>
        </w:tc>
        <w:tc>
          <w:tcPr>
            <w:tcW w:w="2520" w:type="dxa"/>
            <w:gridSpan w:val="5"/>
            <w:vMerge w:val="restart"/>
            <w:tcBorders>
              <w:right w:val="single" w:sz="8" w:space="0" w:color="auto"/>
            </w:tcBorders>
            <w:vAlign w:val="bottom"/>
          </w:tcPr>
          <w:p w:rsidR="002857C3" w:rsidRDefault="0070552B">
            <w:pPr>
              <w:ind w:left="80"/>
              <w:rPr>
                <w:sz w:val="20"/>
                <w:szCs w:val="20"/>
              </w:rPr>
            </w:pPr>
            <w:r>
              <w:rPr>
                <w:rFonts w:eastAsia="Times New Roman"/>
                <w:sz w:val="20"/>
                <w:szCs w:val="20"/>
              </w:rPr>
              <w:t>Юношеский возраст</w:t>
            </w:r>
          </w:p>
        </w:tc>
        <w:tc>
          <w:tcPr>
            <w:tcW w:w="0" w:type="dxa"/>
            <w:vAlign w:val="bottom"/>
          </w:tcPr>
          <w:p w:rsidR="002857C3" w:rsidRDefault="002857C3">
            <w:pPr>
              <w:rPr>
                <w:sz w:val="1"/>
                <w:szCs w:val="1"/>
              </w:rPr>
            </w:pPr>
          </w:p>
        </w:tc>
      </w:tr>
      <w:tr w:rsidR="002857C3">
        <w:trPr>
          <w:trHeight w:val="173"/>
        </w:trPr>
        <w:tc>
          <w:tcPr>
            <w:tcW w:w="1220" w:type="dxa"/>
            <w:gridSpan w:val="2"/>
            <w:vMerge w:val="restart"/>
            <w:tcBorders>
              <w:left w:val="single" w:sz="8" w:space="0" w:color="auto"/>
              <w:right w:val="single" w:sz="8" w:space="0" w:color="auto"/>
            </w:tcBorders>
            <w:vAlign w:val="bottom"/>
          </w:tcPr>
          <w:p w:rsidR="002857C3" w:rsidRDefault="0070552B">
            <w:pPr>
              <w:ind w:left="120"/>
              <w:rPr>
                <w:sz w:val="20"/>
                <w:szCs w:val="20"/>
              </w:rPr>
            </w:pPr>
            <w:r>
              <w:rPr>
                <w:rFonts w:eastAsia="Times New Roman"/>
                <w:sz w:val="20"/>
                <w:szCs w:val="20"/>
              </w:rPr>
              <w:t>ческая</w:t>
            </w:r>
          </w:p>
        </w:tc>
        <w:tc>
          <w:tcPr>
            <w:tcW w:w="1360" w:type="dxa"/>
            <w:gridSpan w:val="2"/>
            <w:vMerge/>
            <w:vAlign w:val="bottom"/>
          </w:tcPr>
          <w:p w:rsidR="002857C3" w:rsidRDefault="002857C3">
            <w:pPr>
              <w:rPr>
                <w:sz w:val="15"/>
                <w:szCs w:val="15"/>
              </w:rPr>
            </w:pPr>
          </w:p>
        </w:tc>
        <w:tc>
          <w:tcPr>
            <w:tcW w:w="420" w:type="dxa"/>
            <w:vAlign w:val="bottom"/>
          </w:tcPr>
          <w:p w:rsidR="002857C3" w:rsidRDefault="002857C3">
            <w:pPr>
              <w:rPr>
                <w:sz w:val="15"/>
                <w:szCs w:val="15"/>
              </w:rPr>
            </w:pPr>
          </w:p>
        </w:tc>
        <w:tc>
          <w:tcPr>
            <w:tcW w:w="740" w:type="dxa"/>
            <w:tcBorders>
              <w:right w:val="single" w:sz="8" w:space="0" w:color="auto"/>
            </w:tcBorders>
            <w:vAlign w:val="bottom"/>
          </w:tcPr>
          <w:p w:rsidR="002857C3" w:rsidRDefault="002857C3">
            <w:pPr>
              <w:rPr>
                <w:sz w:val="15"/>
                <w:szCs w:val="15"/>
              </w:rPr>
            </w:pPr>
          </w:p>
        </w:tc>
        <w:tc>
          <w:tcPr>
            <w:tcW w:w="80" w:type="dxa"/>
            <w:vAlign w:val="bottom"/>
          </w:tcPr>
          <w:p w:rsidR="002857C3" w:rsidRDefault="002857C3">
            <w:pPr>
              <w:rPr>
                <w:sz w:val="15"/>
                <w:szCs w:val="15"/>
              </w:rPr>
            </w:pPr>
          </w:p>
        </w:tc>
        <w:tc>
          <w:tcPr>
            <w:tcW w:w="2580" w:type="dxa"/>
            <w:gridSpan w:val="5"/>
            <w:vMerge/>
            <w:tcBorders>
              <w:right w:val="single" w:sz="8" w:space="0" w:color="auto"/>
            </w:tcBorders>
            <w:vAlign w:val="bottom"/>
          </w:tcPr>
          <w:p w:rsidR="002857C3" w:rsidRDefault="002857C3">
            <w:pPr>
              <w:rPr>
                <w:sz w:val="15"/>
                <w:szCs w:val="15"/>
              </w:rPr>
            </w:pPr>
          </w:p>
        </w:tc>
        <w:tc>
          <w:tcPr>
            <w:tcW w:w="2520" w:type="dxa"/>
            <w:gridSpan w:val="5"/>
            <w:vMerge/>
            <w:tcBorders>
              <w:right w:val="single" w:sz="8" w:space="0" w:color="auto"/>
            </w:tcBorders>
            <w:vAlign w:val="bottom"/>
          </w:tcPr>
          <w:p w:rsidR="002857C3" w:rsidRDefault="002857C3">
            <w:pPr>
              <w:rPr>
                <w:sz w:val="15"/>
                <w:szCs w:val="15"/>
              </w:rPr>
            </w:pPr>
          </w:p>
        </w:tc>
        <w:tc>
          <w:tcPr>
            <w:tcW w:w="0" w:type="dxa"/>
            <w:vAlign w:val="bottom"/>
          </w:tcPr>
          <w:p w:rsidR="002857C3" w:rsidRDefault="002857C3">
            <w:pPr>
              <w:rPr>
                <w:sz w:val="1"/>
                <w:szCs w:val="1"/>
              </w:rPr>
            </w:pPr>
          </w:p>
        </w:tc>
      </w:tr>
      <w:tr w:rsidR="002857C3">
        <w:trPr>
          <w:trHeight w:val="173"/>
        </w:trPr>
        <w:tc>
          <w:tcPr>
            <w:tcW w:w="1220" w:type="dxa"/>
            <w:gridSpan w:val="2"/>
            <w:vMerge/>
            <w:tcBorders>
              <w:left w:val="single" w:sz="8" w:space="0" w:color="auto"/>
              <w:right w:val="single" w:sz="8" w:space="0" w:color="auto"/>
            </w:tcBorders>
            <w:vAlign w:val="bottom"/>
          </w:tcPr>
          <w:p w:rsidR="002857C3" w:rsidRDefault="002857C3">
            <w:pPr>
              <w:rPr>
                <w:sz w:val="15"/>
                <w:szCs w:val="15"/>
              </w:rPr>
            </w:pPr>
          </w:p>
        </w:tc>
        <w:tc>
          <w:tcPr>
            <w:tcW w:w="640" w:type="dxa"/>
            <w:vAlign w:val="bottom"/>
          </w:tcPr>
          <w:p w:rsidR="002857C3" w:rsidRDefault="002857C3">
            <w:pPr>
              <w:rPr>
                <w:sz w:val="15"/>
                <w:szCs w:val="15"/>
              </w:rPr>
            </w:pPr>
          </w:p>
        </w:tc>
        <w:tc>
          <w:tcPr>
            <w:tcW w:w="720" w:type="dxa"/>
            <w:vAlign w:val="bottom"/>
          </w:tcPr>
          <w:p w:rsidR="002857C3" w:rsidRDefault="002857C3">
            <w:pPr>
              <w:rPr>
                <w:sz w:val="15"/>
                <w:szCs w:val="15"/>
              </w:rPr>
            </w:pPr>
          </w:p>
        </w:tc>
        <w:tc>
          <w:tcPr>
            <w:tcW w:w="420" w:type="dxa"/>
            <w:vAlign w:val="bottom"/>
          </w:tcPr>
          <w:p w:rsidR="002857C3" w:rsidRDefault="002857C3">
            <w:pPr>
              <w:rPr>
                <w:sz w:val="15"/>
                <w:szCs w:val="15"/>
              </w:rPr>
            </w:pPr>
          </w:p>
        </w:tc>
        <w:tc>
          <w:tcPr>
            <w:tcW w:w="740" w:type="dxa"/>
            <w:tcBorders>
              <w:right w:val="single" w:sz="8" w:space="0" w:color="auto"/>
            </w:tcBorders>
            <w:vAlign w:val="bottom"/>
          </w:tcPr>
          <w:p w:rsidR="002857C3" w:rsidRDefault="002857C3">
            <w:pPr>
              <w:rPr>
                <w:sz w:val="15"/>
                <w:szCs w:val="15"/>
              </w:rPr>
            </w:pPr>
          </w:p>
        </w:tc>
        <w:tc>
          <w:tcPr>
            <w:tcW w:w="80" w:type="dxa"/>
            <w:vAlign w:val="bottom"/>
          </w:tcPr>
          <w:p w:rsidR="002857C3" w:rsidRDefault="002857C3">
            <w:pPr>
              <w:rPr>
                <w:sz w:val="15"/>
                <w:szCs w:val="15"/>
              </w:rPr>
            </w:pPr>
          </w:p>
        </w:tc>
        <w:tc>
          <w:tcPr>
            <w:tcW w:w="640" w:type="dxa"/>
            <w:vAlign w:val="bottom"/>
          </w:tcPr>
          <w:p w:rsidR="002857C3" w:rsidRDefault="002857C3">
            <w:pPr>
              <w:rPr>
                <w:sz w:val="15"/>
                <w:szCs w:val="15"/>
              </w:rPr>
            </w:pPr>
          </w:p>
        </w:tc>
        <w:tc>
          <w:tcPr>
            <w:tcW w:w="480" w:type="dxa"/>
            <w:vAlign w:val="bottom"/>
          </w:tcPr>
          <w:p w:rsidR="002857C3" w:rsidRDefault="002857C3">
            <w:pPr>
              <w:rPr>
                <w:sz w:val="15"/>
                <w:szCs w:val="15"/>
              </w:rPr>
            </w:pPr>
          </w:p>
        </w:tc>
        <w:tc>
          <w:tcPr>
            <w:tcW w:w="720" w:type="dxa"/>
            <w:vAlign w:val="bottom"/>
          </w:tcPr>
          <w:p w:rsidR="002857C3" w:rsidRDefault="002857C3">
            <w:pPr>
              <w:rPr>
                <w:sz w:val="15"/>
                <w:szCs w:val="15"/>
              </w:rPr>
            </w:pPr>
          </w:p>
        </w:tc>
        <w:tc>
          <w:tcPr>
            <w:tcW w:w="100" w:type="dxa"/>
            <w:vAlign w:val="bottom"/>
          </w:tcPr>
          <w:p w:rsidR="002857C3" w:rsidRDefault="002857C3">
            <w:pPr>
              <w:rPr>
                <w:sz w:val="15"/>
                <w:szCs w:val="15"/>
              </w:rPr>
            </w:pPr>
          </w:p>
        </w:tc>
        <w:tc>
          <w:tcPr>
            <w:tcW w:w="640" w:type="dxa"/>
            <w:tcBorders>
              <w:right w:val="single" w:sz="8" w:space="0" w:color="auto"/>
            </w:tcBorders>
            <w:vAlign w:val="bottom"/>
          </w:tcPr>
          <w:p w:rsidR="002857C3" w:rsidRDefault="002857C3">
            <w:pPr>
              <w:rPr>
                <w:sz w:val="15"/>
                <w:szCs w:val="15"/>
              </w:rPr>
            </w:pPr>
          </w:p>
        </w:tc>
        <w:tc>
          <w:tcPr>
            <w:tcW w:w="720" w:type="dxa"/>
            <w:vAlign w:val="bottom"/>
          </w:tcPr>
          <w:p w:rsidR="002857C3" w:rsidRDefault="002857C3">
            <w:pPr>
              <w:rPr>
                <w:sz w:val="15"/>
                <w:szCs w:val="15"/>
              </w:rPr>
            </w:pPr>
          </w:p>
        </w:tc>
        <w:tc>
          <w:tcPr>
            <w:tcW w:w="740" w:type="dxa"/>
            <w:vAlign w:val="bottom"/>
          </w:tcPr>
          <w:p w:rsidR="002857C3" w:rsidRDefault="002857C3">
            <w:pPr>
              <w:rPr>
                <w:sz w:val="15"/>
                <w:szCs w:val="15"/>
              </w:rPr>
            </w:pPr>
          </w:p>
        </w:tc>
        <w:tc>
          <w:tcPr>
            <w:tcW w:w="60" w:type="dxa"/>
            <w:vAlign w:val="bottom"/>
          </w:tcPr>
          <w:p w:rsidR="002857C3" w:rsidRDefault="002857C3">
            <w:pPr>
              <w:rPr>
                <w:sz w:val="15"/>
                <w:szCs w:val="15"/>
              </w:rPr>
            </w:pPr>
          </w:p>
        </w:tc>
        <w:tc>
          <w:tcPr>
            <w:tcW w:w="660" w:type="dxa"/>
            <w:vAlign w:val="bottom"/>
          </w:tcPr>
          <w:p w:rsidR="002857C3" w:rsidRDefault="002857C3">
            <w:pPr>
              <w:rPr>
                <w:sz w:val="15"/>
                <w:szCs w:val="15"/>
              </w:rPr>
            </w:pPr>
          </w:p>
        </w:tc>
        <w:tc>
          <w:tcPr>
            <w:tcW w:w="340" w:type="dxa"/>
            <w:tcBorders>
              <w:right w:val="single" w:sz="8" w:space="0" w:color="auto"/>
            </w:tcBorders>
            <w:vAlign w:val="bottom"/>
          </w:tcPr>
          <w:p w:rsidR="002857C3" w:rsidRDefault="002857C3">
            <w:pPr>
              <w:rPr>
                <w:sz w:val="15"/>
                <w:szCs w:val="15"/>
              </w:rPr>
            </w:pPr>
          </w:p>
        </w:tc>
        <w:tc>
          <w:tcPr>
            <w:tcW w:w="0" w:type="dxa"/>
            <w:vAlign w:val="bottom"/>
          </w:tcPr>
          <w:p w:rsidR="002857C3" w:rsidRDefault="002857C3">
            <w:pPr>
              <w:rPr>
                <w:sz w:val="1"/>
                <w:szCs w:val="1"/>
              </w:rPr>
            </w:pPr>
          </w:p>
        </w:tc>
      </w:tr>
      <w:tr w:rsidR="002857C3">
        <w:trPr>
          <w:trHeight w:val="122"/>
        </w:trPr>
        <w:tc>
          <w:tcPr>
            <w:tcW w:w="400" w:type="dxa"/>
            <w:tcBorders>
              <w:left w:val="single" w:sz="8" w:space="0" w:color="auto"/>
              <w:bottom w:val="single" w:sz="8" w:space="0" w:color="auto"/>
            </w:tcBorders>
            <w:vAlign w:val="bottom"/>
          </w:tcPr>
          <w:p w:rsidR="002857C3" w:rsidRDefault="002857C3">
            <w:pPr>
              <w:rPr>
                <w:sz w:val="10"/>
                <w:szCs w:val="10"/>
              </w:rPr>
            </w:pPr>
          </w:p>
        </w:tc>
        <w:tc>
          <w:tcPr>
            <w:tcW w:w="820" w:type="dxa"/>
            <w:tcBorders>
              <w:bottom w:val="single" w:sz="8" w:space="0" w:color="auto"/>
              <w:right w:val="single" w:sz="8" w:space="0" w:color="auto"/>
            </w:tcBorders>
            <w:vAlign w:val="bottom"/>
          </w:tcPr>
          <w:p w:rsidR="002857C3" w:rsidRDefault="002857C3">
            <w:pPr>
              <w:rPr>
                <w:sz w:val="10"/>
                <w:szCs w:val="10"/>
              </w:rPr>
            </w:pPr>
          </w:p>
        </w:tc>
        <w:tc>
          <w:tcPr>
            <w:tcW w:w="1360" w:type="dxa"/>
            <w:gridSpan w:val="2"/>
            <w:tcBorders>
              <w:bottom w:val="single" w:sz="8" w:space="0" w:color="auto"/>
            </w:tcBorders>
            <w:vAlign w:val="bottom"/>
          </w:tcPr>
          <w:p w:rsidR="002857C3" w:rsidRDefault="002857C3">
            <w:pPr>
              <w:rPr>
                <w:sz w:val="10"/>
                <w:szCs w:val="10"/>
              </w:rPr>
            </w:pPr>
          </w:p>
        </w:tc>
        <w:tc>
          <w:tcPr>
            <w:tcW w:w="420" w:type="dxa"/>
            <w:tcBorders>
              <w:bottom w:val="single" w:sz="8" w:space="0" w:color="auto"/>
            </w:tcBorders>
            <w:vAlign w:val="bottom"/>
          </w:tcPr>
          <w:p w:rsidR="002857C3" w:rsidRDefault="002857C3">
            <w:pPr>
              <w:rPr>
                <w:sz w:val="10"/>
                <w:szCs w:val="10"/>
              </w:rPr>
            </w:pPr>
          </w:p>
        </w:tc>
        <w:tc>
          <w:tcPr>
            <w:tcW w:w="740" w:type="dxa"/>
            <w:tcBorders>
              <w:bottom w:val="single" w:sz="8" w:space="0" w:color="auto"/>
              <w:right w:val="single" w:sz="8" w:space="0" w:color="auto"/>
            </w:tcBorders>
            <w:vAlign w:val="bottom"/>
          </w:tcPr>
          <w:p w:rsidR="002857C3" w:rsidRDefault="002857C3">
            <w:pPr>
              <w:rPr>
                <w:sz w:val="10"/>
                <w:szCs w:val="10"/>
              </w:rPr>
            </w:pPr>
          </w:p>
        </w:tc>
        <w:tc>
          <w:tcPr>
            <w:tcW w:w="80" w:type="dxa"/>
            <w:tcBorders>
              <w:bottom w:val="single" w:sz="8" w:space="0" w:color="auto"/>
            </w:tcBorders>
            <w:vAlign w:val="bottom"/>
          </w:tcPr>
          <w:p w:rsidR="002857C3" w:rsidRDefault="002857C3">
            <w:pPr>
              <w:rPr>
                <w:sz w:val="10"/>
                <w:szCs w:val="10"/>
              </w:rPr>
            </w:pPr>
          </w:p>
        </w:tc>
        <w:tc>
          <w:tcPr>
            <w:tcW w:w="640" w:type="dxa"/>
            <w:tcBorders>
              <w:bottom w:val="single" w:sz="8" w:space="0" w:color="auto"/>
            </w:tcBorders>
            <w:vAlign w:val="bottom"/>
          </w:tcPr>
          <w:p w:rsidR="002857C3" w:rsidRDefault="002857C3">
            <w:pPr>
              <w:rPr>
                <w:sz w:val="10"/>
                <w:szCs w:val="10"/>
              </w:rPr>
            </w:pPr>
          </w:p>
        </w:tc>
        <w:tc>
          <w:tcPr>
            <w:tcW w:w="480" w:type="dxa"/>
            <w:tcBorders>
              <w:bottom w:val="single" w:sz="8" w:space="0" w:color="auto"/>
            </w:tcBorders>
            <w:vAlign w:val="bottom"/>
          </w:tcPr>
          <w:p w:rsidR="002857C3" w:rsidRDefault="002857C3">
            <w:pPr>
              <w:rPr>
                <w:sz w:val="10"/>
                <w:szCs w:val="10"/>
              </w:rPr>
            </w:pPr>
          </w:p>
        </w:tc>
        <w:tc>
          <w:tcPr>
            <w:tcW w:w="720" w:type="dxa"/>
            <w:tcBorders>
              <w:bottom w:val="single" w:sz="8" w:space="0" w:color="auto"/>
            </w:tcBorders>
            <w:vAlign w:val="bottom"/>
          </w:tcPr>
          <w:p w:rsidR="002857C3" w:rsidRDefault="002857C3">
            <w:pPr>
              <w:rPr>
                <w:sz w:val="10"/>
                <w:szCs w:val="10"/>
              </w:rPr>
            </w:pPr>
          </w:p>
        </w:tc>
        <w:tc>
          <w:tcPr>
            <w:tcW w:w="100" w:type="dxa"/>
            <w:tcBorders>
              <w:bottom w:val="single" w:sz="8" w:space="0" w:color="auto"/>
            </w:tcBorders>
            <w:vAlign w:val="bottom"/>
          </w:tcPr>
          <w:p w:rsidR="002857C3" w:rsidRDefault="002857C3">
            <w:pPr>
              <w:rPr>
                <w:sz w:val="10"/>
                <w:szCs w:val="10"/>
              </w:rPr>
            </w:pPr>
          </w:p>
        </w:tc>
        <w:tc>
          <w:tcPr>
            <w:tcW w:w="640" w:type="dxa"/>
            <w:tcBorders>
              <w:bottom w:val="single" w:sz="8" w:space="0" w:color="auto"/>
              <w:right w:val="single" w:sz="8" w:space="0" w:color="auto"/>
            </w:tcBorders>
            <w:vAlign w:val="bottom"/>
          </w:tcPr>
          <w:p w:rsidR="002857C3" w:rsidRDefault="002857C3">
            <w:pPr>
              <w:rPr>
                <w:sz w:val="10"/>
                <w:szCs w:val="10"/>
              </w:rPr>
            </w:pPr>
          </w:p>
        </w:tc>
        <w:tc>
          <w:tcPr>
            <w:tcW w:w="720" w:type="dxa"/>
            <w:tcBorders>
              <w:bottom w:val="single" w:sz="8" w:space="0" w:color="auto"/>
            </w:tcBorders>
            <w:vAlign w:val="bottom"/>
          </w:tcPr>
          <w:p w:rsidR="002857C3" w:rsidRDefault="002857C3">
            <w:pPr>
              <w:rPr>
                <w:sz w:val="10"/>
                <w:szCs w:val="10"/>
              </w:rPr>
            </w:pPr>
          </w:p>
        </w:tc>
        <w:tc>
          <w:tcPr>
            <w:tcW w:w="800" w:type="dxa"/>
            <w:gridSpan w:val="2"/>
            <w:tcBorders>
              <w:bottom w:val="single" w:sz="8" w:space="0" w:color="auto"/>
            </w:tcBorders>
            <w:vAlign w:val="bottom"/>
          </w:tcPr>
          <w:p w:rsidR="002857C3" w:rsidRDefault="002857C3">
            <w:pPr>
              <w:rPr>
                <w:sz w:val="10"/>
                <w:szCs w:val="10"/>
              </w:rPr>
            </w:pPr>
          </w:p>
        </w:tc>
        <w:tc>
          <w:tcPr>
            <w:tcW w:w="1000" w:type="dxa"/>
            <w:gridSpan w:val="2"/>
            <w:tcBorders>
              <w:bottom w:val="single" w:sz="8" w:space="0" w:color="auto"/>
              <w:right w:val="single" w:sz="8" w:space="0" w:color="auto"/>
            </w:tcBorders>
            <w:vAlign w:val="bottom"/>
          </w:tcPr>
          <w:p w:rsidR="002857C3" w:rsidRDefault="002857C3">
            <w:pPr>
              <w:rPr>
                <w:sz w:val="10"/>
                <w:szCs w:val="10"/>
              </w:rPr>
            </w:pPr>
          </w:p>
        </w:tc>
        <w:tc>
          <w:tcPr>
            <w:tcW w:w="0" w:type="dxa"/>
            <w:vAlign w:val="bottom"/>
          </w:tcPr>
          <w:p w:rsidR="002857C3" w:rsidRDefault="002857C3">
            <w:pPr>
              <w:rPr>
                <w:sz w:val="1"/>
                <w:szCs w:val="1"/>
              </w:rPr>
            </w:pPr>
          </w:p>
        </w:tc>
      </w:tr>
      <w:tr w:rsidR="002857C3">
        <w:trPr>
          <w:trHeight w:val="214"/>
        </w:trPr>
        <w:tc>
          <w:tcPr>
            <w:tcW w:w="400" w:type="dxa"/>
            <w:vMerge w:val="restart"/>
            <w:tcBorders>
              <w:left w:val="single" w:sz="8" w:space="0" w:color="auto"/>
            </w:tcBorders>
            <w:vAlign w:val="bottom"/>
          </w:tcPr>
          <w:p w:rsidR="002857C3" w:rsidRDefault="0070552B">
            <w:pPr>
              <w:ind w:left="120"/>
              <w:rPr>
                <w:sz w:val="20"/>
                <w:szCs w:val="20"/>
              </w:rPr>
            </w:pPr>
            <w:r>
              <w:rPr>
                <w:rFonts w:eastAsia="Times New Roman"/>
                <w:sz w:val="20"/>
                <w:szCs w:val="20"/>
              </w:rPr>
              <w:t>В</w:t>
            </w:r>
          </w:p>
        </w:tc>
        <w:tc>
          <w:tcPr>
            <w:tcW w:w="820" w:type="dxa"/>
            <w:vMerge w:val="restart"/>
            <w:tcBorders>
              <w:right w:val="single" w:sz="8" w:space="0" w:color="auto"/>
            </w:tcBorders>
            <w:vAlign w:val="bottom"/>
          </w:tcPr>
          <w:p w:rsidR="002857C3" w:rsidRDefault="0070552B">
            <w:pPr>
              <w:ind w:right="19"/>
              <w:jc w:val="right"/>
              <w:rPr>
                <w:sz w:val="20"/>
                <w:szCs w:val="20"/>
              </w:rPr>
            </w:pPr>
            <w:r>
              <w:rPr>
                <w:rFonts w:eastAsia="Times New Roman"/>
                <w:w w:val="99"/>
                <w:sz w:val="20"/>
                <w:szCs w:val="20"/>
              </w:rPr>
              <w:t>группах</w:t>
            </w:r>
          </w:p>
        </w:tc>
        <w:tc>
          <w:tcPr>
            <w:tcW w:w="1360" w:type="dxa"/>
            <w:gridSpan w:val="2"/>
            <w:vAlign w:val="bottom"/>
          </w:tcPr>
          <w:p w:rsidR="002857C3" w:rsidRDefault="0070552B">
            <w:pPr>
              <w:spacing w:line="214" w:lineRule="exact"/>
              <w:ind w:left="100"/>
              <w:rPr>
                <w:sz w:val="20"/>
                <w:szCs w:val="20"/>
              </w:rPr>
            </w:pPr>
            <w:r>
              <w:rPr>
                <w:rFonts w:eastAsia="Times New Roman"/>
                <w:sz w:val="20"/>
                <w:szCs w:val="20"/>
              </w:rPr>
              <w:t>Группы</w:t>
            </w:r>
          </w:p>
        </w:tc>
        <w:tc>
          <w:tcPr>
            <w:tcW w:w="420" w:type="dxa"/>
            <w:tcBorders>
              <w:right w:val="single" w:sz="8" w:space="0" w:color="auto"/>
            </w:tcBorders>
            <w:vAlign w:val="bottom"/>
          </w:tcPr>
          <w:p w:rsidR="002857C3" w:rsidRDefault="002857C3">
            <w:pPr>
              <w:rPr>
                <w:sz w:val="18"/>
                <w:szCs w:val="18"/>
              </w:rPr>
            </w:pPr>
          </w:p>
        </w:tc>
        <w:tc>
          <w:tcPr>
            <w:tcW w:w="820" w:type="dxa"/>
            <w:gridSpan w:val="2"/>
            <w:vAlign w:val="bottom"/>
          </w:tcPr>
          <w:p w:rsidR="002857C3" w:rsidRDefault="0070552B">
            <w:pPr>
              <w:spacing w:line="214" w:lineRule="exact"/>
              <w:ind w:left="100"/>
              <w:rPr>
                <w:sz w:val="20"/>
                <w:szCs w:val="20"/>
              </w:rPr>
            </w:pPr>
            <w:r>
              <w:rPr>
                <w:rFonts w:eastAsia="Times New Roman"/>
                <w:w w:val="99"/>
                <w:sz w:val="20"/>
                <w:szCs w:val="20"/>
              </w:rPr>
              <w:t>Учебно-</w:t>
            </w:r>
          </w:p>
        </w:tc>
        <w:tc>
          <w:tcPr>
            <w:tcW w:w="640" w:type="dxa"/>
            <w:vAlign w:val="bottom"/>
          </w:tcPr>
          <w:p w:rsidR="002857C3" w:rsidRDefault="002857C3">
            <w:pPr>
              <w:rPr>
                <w:sz w:val="18"/>
                <w:szCs w:val="18"/>
              </w:rPr>
            </w:pPr>
          </w:p>
        </w:tc>
        <w:tc>
          <w:tcPr>
            <w:tcW w:w="480" w:type="dxa"/>
            <w:tcBorders>
              <w:right w:val="single" w:sz="8" w:space="0" w:color="auto"/>
            </w:tcBorders>
            <w:vAlign w:val="bottom"/>
          </w:tcPr>
          <w:p w:rsidR="002857C3" w:rsidRDefault="002857C3">
            <w:pPr>
              <w:rPr>
                <w:sz w:val="18"/>
                <w:szCs w:val="18"/>
              </w:rPr>
            </w:pPr>
          </w:p>
        </w:tc>
        <w:tc>
          <w:tcPr>
            <w:tcW w:w="820" w:type="dxa"/>
            <w:gridSpan w:val="2"/>
            <w:vMerge w:val="restart"/>
            <w:vAlign w:val="bottom"/>
          </w:tcPr>
          <w:p w:rsidR="002857C3" w:rsidRDefault="0070552B">
            <w:pPr>
              <w:ind w:left="80"/>
              <w:rPr>
                <w:sz w:val="20"/>
                <w:szCs w:val="20"/>
              </w:rPr>
            </w:pPr>
            <w:r>
              <w:rPr>
                <w:rFonts w:eastAsia="Times New Roman"/>
                <w:sz w:val="20"/>
                <w:szCs w:val="20"/>
              </w:rPr>
              <w:t>Группы</w:t>
            </w:r>
          </w:p>
        </w:tc>
        <w:tc>
          <w:tcPr>
            <w:tcW w:w="1360" w:type="dxa"/>
            <w:gridSpan w:val="2"/>
            <w:vMerge w:val="restart"/>
            <w:tcBorders>
              <w:right w:val="single" w:sz="8" w:space="0" w:color="auto"/>
            </w:tcBorders>
            <w:vAlign w:val="bottom"/>
          </w:tcPr>
          <w:p w:rsidR="002857C3" w:rsidRDefault="0070552B">
            <w:pPr>
              <w:ind w:left="160"/>
              <w:rPr>
                <w:sz w:val="20"/>
                <w:szCs w:val="20"/>
              </w:rPr>
            </w:pPr>
            <w:r>
              <w:rPr>
                <w:rFonts w:eastAsia="Times New Roman"/>
                <w:sz w:val="20"/>
                <w:szCs w:val="20"/>
              </w:rPr>
              <w:t>спортивного</w:t>
            </w:r>
          </w:p>
        </w:tc>
        <w:tc>
          <w:tcPr>
            <w:tcW w:w="800" w:type="dxa"/>
            <w:gridSpan w:val="2"/>
            <w:vAlign w:val="bottom"/>
          </w:tcPr>
          <w:p w:rsidR="002857C3" w:rsidRDefault="0070552B">
            <w:pPr>
              <w:spacing w:line="214" w:lineRule="exact"/>
              <w:ind w:left="100"/>
              <w:rPr>
                <w:sz w:val="20"/>
                <w:szCs w:val="20"/>
              </w:rPr>
            </w:pPr>
            <w:r>
              <w:rPr>
                <w:rFonts w:eastAsia="Times New Roman"/>
                <w:sz w:val="20"/>
                <w:szCs w:val="20"/>
              </w:rPr>
              <w:t>Группы</w:t>
            </w:r>
          </w:p>
        </w:tc>
        <w:tc>
          <w:tcPr>
            <w:tcW w:w="1000" w:type="dxa"/>
            <w:gridSpan w:val="2"/>
            <w:tcBorders>
              <w:right w:val="single" w:sz="8" w:space="0" w:color="auto"/>
            </w:tcBorders>
            <w:vAlign w:val="bottom"/>
          </w:tcPr>
          <w:p w:rsidR="002857C3" w:rsidRDefault="0070552B">
            <w:pPr>
              <w:spacing w:line="214" w:lineRule="exact"/>
              <w:ind w:right="19"/>
              <w:jc w:val="right"/>
              <w:rPr>
                <w:sz w:val="20"/>
                <w:szCs w:val="20"/>
              </w:rPr>
            </w:pPr>
            <w:r>
              <w:rPr>
                <w:rFonts w:eastAsia="Times New Roman"/>
                <w:sz w:val="20"/>
                <w:szCs w:val="20"/>
              </w:rPr>
              <w:t>высшего</w:t>
            </w:r>
          </w:p>
        </w:tc>
        <w:tc>
          <w:tcPr>
            <w:tcW w:w="0" w:type="dxa"/>
            <w:vAlign w:val="bottom"/>
          </w:tcPr>
          <w:p w:rsidR="002857C3" w:rsidRDefault="002857C3">
            <w:pPr>
              <w:rPr>
                <w:sz w:val="1"/>
                <w:szCs w:val="1"/>
              </w:rPr>
            </w:pPr>
          </w:p>
        </w:tc>
      </w:tr>
      <w:tr w:rsidR="002857C3">
        <w:trPr>
          <w:trHeight w:val="173"/>
        </w:trPr>
        <w:tc>
          <w:tcPr>
            <w:tcW w:w="400" w:type="dxa"/>
            <w:vMerge/>
            <w:tcBorders>
              <w:left w:val="single" w:sz="8" w:space="0" w:color="auto"/>
            </w:tcBorders>
            <w:vAlign w:val="bottom"/>
          </w:tcPr>
          <w:p w:rsidR="002857C3" w:rsidRDefault="002857C3">
            <w:pPr>
              <w:rPr>
                <w:sz w:val="15"/>
                <w:szCs w:val="15"/>
              </w:rPr>
            </w:pPr>
          </w:p>
        </w:tc>
        <w:tc>
          <w:tcPr>
            <w:tcW w:w="820" w:type="dxa"/>
            <w:vMerge/>
            <w:tcBorders>
              <w:right w:val="single" w:sz="8" w:space="0" w:color="auto"/>
            </w:tcBorders>
            <w:vAlign w:val="bottom"/>
          </w:tcPr>
          <w:p w:rsidR="002857C3" w:rsidRDefault="002857C3">
            <w:pPr>
              <w:rPr>
                <w:sz w:val="15"/>
                <w:szCs w:val="15"/>
              </w:rPr>
            </w:pPr>
          </w:p>
        </w:tc>
        <w:tc>
          <w:tcPr>
            <w:tcW w:w="1360" w:type="dxa"/>
            <w:gridSpan w:val="2"/>
            <w:vMerge w:val="restart"/>
            <w:vAlign w:val="bottom"/>
          </w:tcPr>
          <w:p w:rsidR="002857C3" w:rsidRDefault="0070552B">
            <w:pPr>
              <w:ind w:left="100"/>
              <w:rPr>
                <w:sz w:val="20"/>
                <w:szCs w:val="20"/>
              </w:rPr>
            </w:pPr>
            <w:r>
              <w:rPr>
                <w:rFonts w:eastAsia="Times New Roman"/>
                <w:sz w:val="20"/>
                <w:szCs w:val="20"/>
              </w:rPr>
              <w:t>начальной</w:t>
            </w:r>
          </w:p>
        </w:tc>
        <w:tc>
          <w:tcPr>
            <w:tcW w:w="420" w:type="dxa"/>
            <w:tcBorders>
              <w:right w:val="single" w:sz="8" w:space="0" w:color="auto"/>
            </w:tcBorders>
            <w:vAlign w:val="bottom"/>
          </w:tcPr>
          <w:p w:rsidR="002857C3" w:rsidRDefault="002857C3">
            <w:pPr>
              <w:rPr>
                <w:sz w:val="15"/>
                <w:szCs w:val="15"/>
              </w:rPr>
            </w:pPr>
          </w:p>
        </w:tc>
        <w:tc>
          <w:tcPr>
            <w:tcW w:w="1460" w:type="dxa"/>
            <w:gridSpan w:val="3"/>
            <w:vMerge w:val="restart"/>
            <w:vAlign w:val="bottom"/>
          </w:tcPr>
          <w:p w:rsidR="002857C3" w:rsidRDefault="0070552B">
            <w:pPr>
              <w:ind w:left="100"/>
              <w:rPr>
                <w:sz w:val="20"/>
                <w:szCs w:val="20"/>
              </w:rPr>
            </w:pPr>
            <w:r>
              <w:rPr>
                <w:rFonts w:eastAsia="Times New Roman"/>
                <w:sz w:val="20"/>
                <w:szCs w:val="20"/>
              </w:rPr>
              <w:t>тренировочные</w:t>
            </w:r>
          </w:p>
        </w:tc>
        <w:tc>
          <w:tcPr>
            <w:tcW w:w="480" w:type="dxa"/>
            <w:tcBorders>
              <w:right w:val="single" w:sz="8" w:space="0" w:color="auto"/>
            </w:tcBorders>
            <w:vAlign w:val="bottom"/>
          </w:tcPr>
          <w:p w:rsidR="002857C3" w:rsidRDefault="002857C3">
            <w:pPr>
              <w:rPr>
                <w:sz w:val="15"/>
                <w:szCs w:val="15"/>
              </w:rPr>
            </w:pPr>
          </w:p>
        </w:tc>
        <w:tc>
          <w:tcPr>
            <w:tcW w:w="820" w:type="dxa"/>
            <w:gridSpan w:val="2"/>
            <w:vMerge/>
            <w:vAlign w:val="bottom"/>
          </w:tcPr>
          <w:p w:rsidR="002857C3" w:rsidRDefault="002857C3">
            <w:pPr>
              <w:rPr>
                <w:sz w:val="15"/>
                <w:szCs w:val="15"/>
              </w:rPr>
            </w:pPr>
          </w:p>
        </w:tc>
        <w:tc>
          <w:tcPr>
            <w:tcW w:w="1360" w:type="dxa"/>
            <w:gridSpan w:val="2"/>
            <w:vMerge/>
            <w:tcBorders>
              <w:right w:val="single" w:sz="8" w:space="0" w:color="auto"/>
            </w:tcBorders>
            <w:vAlign w:val="bottom"/>
          </w:tcPr>
          <w:p w:rsidR="002857C3" w:rsidRDefault="002857C3">
            <w:pPr>
              <w:rPr>
                <w:sz w:val="15"/>
                <w:szCs w:val="15"/>
              </w:rPr>
            </w:pPr>
          </w:p>
        </w:tc>
        <w:tc>
          <w:tcPr>
            <w:tcW w:w="1800" w:type="dxa"/>
            <w:gridSpan w:val="4"/>
            <w:vMerge w:val="restart"/>
            <w:tcBorders>
              <w:right w:val="single" w:sz="8" w:space="0" w:color="auto"/>
            </w:tcBorders>
            <w:vAlign w:val="bottom"/>
          </w:tcPr>
          <w:p w:rsidR="002857C3" w:rsidRDefault="0070552B">
            <w:pPr>
              <w:ind w:left="100"/>
              <w:rPr>
                <w:sz w:val="20"/>
                <w:szCs w:val="20"/>
              </w:rPr>
            </w:pPr>
            <w:r>
              <w:rPr>
                <w:rFonts w:eastAsia="Times New Roman"/>
                <w:sz w:val="20"/>
                <w:szCs w:val="20"/>
              </w:rPr>
              <w:t>спортивного</w:t>
            </w:r>
          </w:p>
        </w:tc>
        <w:tc>
          <w:tcPr>
            <w:tcW w:w="0" w:type="dxa"/>
            <w:vAlign w:val="bottom"/>
          </w:tcPr>
          <w:p w:rsidR="002857C3" w:rsidRDefault="002857C3">
            <w:pPr>
              <w:rPr>
                <w:sz w:val="1"/>
                <w:szCs w:val="1"/>
              </w:rPr>
            </w:pPr>
          </w:p>
        </w:tc>
      </w:tr>
      <w:tr w:rsidR="002857C3">
        <w:trPr>
          <w:trHeight w:val="173"/>
        </w:trPr>
        <w:tc>
          <w:tcPr>
            <w:tcW w:w="1220" w:type="dxa"/>
            <w:gridSpan w:val="2"/>
            <w:vMerge w:val="restart"/>
            <w:tcBorders>
              <w:left w:val="single" w:sz="8" w:space="0" w:color="auto"/>
              <w:right w:val="single" w:sz="8" w:space="0" w:color="auto"/>
            </w:tcBorders>
            <w:vAlign w:val="bottom"/>
          </w:tcPr>
          <w:p w:rsidR="002857C3" w:rsidRDefault="0070552B">
            <w:pPr>
              <w:ind w:left="120"/>
              <w:rPr>
                <w:sz w:val="20"/>
                <w:szCs w:val="20"/>
              </w:rPr>
            </w:pPr>
            <w:r>
              <w:rPr>
                <w:rFonts w:eastAsia="Times New Roman"/>
                <w:sz w:val="20"/>
                <w:szCs w:val="20"/>
              </w:rPr>
              <w:t>ДЮСШ</w:t>
            </w:r>
          </w:p>
        </w:tc>
        <w:tc>
          <w:tcPr>
            <w:tcW w:w="1360" w:type="dxa"/>
            <w:gridSpan w:val="2"/>
            <w:vMerge/>
            <w:vAlign w:val="bottom"/>
          </w:tcPr>
          <w:p w:rsidR="002857C3" w:rsidRDefault="002857C3">
            <w:pPr>
              <w:rPr>
                <w:sz w:val="15"/>
                <w:szCs w:val="15"/>
              </w:rPr>
            </w:pPr>
          </w:p>
        </w:tc>
        <w:tc>
          <w:tcPr>
            <w:tcW w:w="420" w:type="dxa"/>
            <w:tcBorders>
              <w:right w:val="single" w:sz="8" w:space="0" w:color="auto"/>
            </w:tcBorders>
            <w:vAlign w:val="bottom"/>
          </w:tcPr>
          <w:p w:rsidR="002857C3" w:rsidRDefault="002857C3">
            <w:pPr>
              <w:rPr>
                <w:sz w:val="15"/>
                <w:szCs w:val="15"/>
              </w:rPr>
            </w:pPr>
          </w:p>
        </w:tc>
        <w:tc>
          <w:tcPr>
            <w:tcW w:w="1460" w:type="dxa"/>
            <w:gridSpan w:val="3"/>
            <w:vMerge/>
            <w:vAlign w:val="bottom"/>
          </w:tcPr>
          <w:p w:rsidR="002857C3" w:rsidRDefault="002857C3">
            <w:pPr>
              <w:rPr>
                <w:sz w:val="15"/>
                <w:szCs w:val="15"/>
              </w:rPr>
            </w:pPr>
          </w:p>
        </w:tc>
        <w:tc>
          <w:tcPr>
            <w:tcW w:w="480" w:type="dxa"/>
            <w:tcBorders>
              <w:right w:val="single" w:sz="8" w:space="0" w:color="auto"/>
            </w:tcBorders>
            <w:vAlign w:val="bottom"/>
          </w:tcPr>
          <w:p w:rsidR="002857C3" w:rsidRDefault="002857C3">
            <w:pPr>
              <w:rPr>
                <w:sz w:val="15"/>
                <w:szCs w:val="15"/>
              </w:rPr>
            </w:pPr>
          </w:p>
        </w:tc>
        <w:tc>
          <w:tcPr>
            <w:tcW w:w="2180" w:type="dxa"/>
            <w:gridSpan w:val="4"/>
            <w:vMerge w:val="restart"/>
            <w:tcBorders>
              <w:right w:val="single" w:sz="8" w:space="0" w:color="auto"/>
            </w:tcBorders>
            <w:vAlign w:val="bottom"/>
          </w:tcPr>
          <w:p w:rsidR="002857C3" w:rsidRDefault="0070552B">
            <w:pPr>
              <w:ind w:left="80"/>
              <w:rPr>
                <w:sz w:val="20"/>
                <w:szCs w:val="20"/>
              </w:rPr>
            </w:pPr>
            <w:r>
              <w:rPr>
                <w:rFonts w:eastAsia="Times New Roman"/>
                <w:sz w:val="20"/>
                <w:szCs w:val="20"/>
              </w:rPr>
              <w:t>совершенствования</w:t>
            </w:r>
          </w:p>
        </w:tc>
        <w:tc>
          <w:tcPr>
            <w:tcW w:w="1800" w:type="dxa"/>
            <w:gridSpan w:val="4"/>
            <w:vMerge/>
            <w:tcBorders>
              <w:right w:val="single" w:sz="8" w:space="0" w:color="auto"/>
            </w:tcBorders>
            <w:vAlign w:val="bottom"/>
          </w:tcPr>
          <w:p w:rsidR="002857C3" w:rsidRDefault="002857C3">
            <w:pPr>
              <w:rPr>
                <w:sz w:val="15"/>
                <w:szCs w:val="15"/>
              </w:rPr>
            </w:pPr>
          </w:p>
        </w:tc>
        <w:tc>
          <w:tcPr>
            <w:tcW w:w="0" w:type="dxa"/>
            <w:vAlign w:val="bottom"/>
          </w:tcPr>
          <w:p w:rsidR="002857C3" w:rsidRDefault="002857C3">
            <w:pPr>
              <w:rPr>
                <w:sz w:val="1"/>
                <w:szCs w:val="1"/>
              </w:rPr>
            </w:pPr>
          </w:p>
        </w:tc>
      </w:tr>
      <w:tr w:rsidR="002857C3">
        <w:trPr>
          <w:trHeight w:val="173"/>
        </w:trPr>
        <w:tc>
          <w:tcPr>
            <w:tcW w:w="1220" w:type="dxa"/>
            <w:gridSpan w:val="2"/>
            <w:vMerge/>
            <w:tcBorders>
              <w:left w:val="single" w:sz="8" w:space="0" w:color="auto"/>
              <w:right w:val="single" w:sz="8" w:space="0" w:color="auto"/>
            </w:tcBorders>
            <w:vAlign w:val="bottom"/>
          </w:tcPr>
          <w:p w:rsidR="002857C3" w:rsidRDefault="002857C3">
            <w:pPr>
              <w:rPr>
                <w:sz w:val="15"/>
                <w:szCs w:val="15"/>
              </w:rPr>
            </w:pPr>
          </w:p>
        </w:tc>
        <w:tc>
          <w:tcPr>
            <w:tcW w:w="1360" w:type="dxa"/>
            <w:gridSpan w:val="2"/>
            <w:vMerge w:val="restart"/>
            <w:vAlign w:val="bottom"/>
          </w:tcPr>
          <w:p w:rsidR="002857C3" w:rsidRDefault="0070552B">
            <w:pPr>
              <w:ind w:left="100"/>
              <w:rPr>
                <w:sz w:val="20"/>
                <w:szCs w:val="20"/>
              </w:rPr>
            </w:pPr>
            <w:r>
              <w:rPr>
                <w:rFonts w:eastAsia="Times New Roman"/>
                <w:sz w:val="20"/>
                <w:szCs w:val="20"/>
              </w:rPr>
              <w:t>подготовки</w:t>
            </w:r>
          </w:p>
        </w:tc>
        <w:tc>
          <w:tcPr>
            <w:tcW w:w="420" w:type="dxa"/>
            <w:tcBorders>
              <w:right w:val="single" w:sz="8" w:space="0" w:color="auto"/>
            </w:tcBorders>
            <w:vAlign w:val="bottom"/>
          </w:tcPr>
          <w:p w:rsidR="002857C3" w:rsidRDefault="002857C3">
            <w:pPr>
              <w:rPr>
                <w:sz w:val="15"/>
                <w:szCs w:val="15"/>
              </w:rPr>
            </w:pPr>
          </w:p>
        </w:tc>
        <w:tc>
          <w:tcPr>
            <w:tcW w:w="820" w:type="dxa"/>
            <w:gridSpan w:val="2"/>
            <w:vMerge w:val="restart"/>
            <w:vAlign w:val="bottom"/>
          </w:tcPr>
          <w:p w:rsidR="002857C3" w:rsidRDefault="0070552B">
            <w:pPr>
              <w:ind w:left="100"/>
              <w:rPr>
                <w:sz w:val="20"/>
                <w:szCs w:val="20"/>
              </w:rPr>
            </w:pPr>
            <w:r>
              <w:rPr>
                <w:rFonts w:eastAsia="Times New Roman"/>
                <w:sz w:val="20"/>
                <w:szCs w:val="20"/>
              </w:rPr>
              <w:t>группы</w:t>
            </w:r>
          </w:p>
        </w:tc>
        <w:tc>
          <w:tcPr>
            <w:tcW w:w="640" w:type="dxa"/>
            <w:vAlign w:val="bottom"/>
          </w:tcPr>
          <w:p w:rsidR="002857C3" w:rsidRDefault="002857C3">
            <w:pPr>
              <w:rPr>
                <w:sz w:val="15"/>
                <w:szCs w:val="15"/>
              </w:rPr>
            </w:pPr>
          </w:p>
        </w:tc>
        <w:tc>
          <w:tcPr>
            <w:tcW w:w="480" w:type="dxa"/>
            <w:tcBorders>
              <w:right w:val="single" w:sz="8" w:space="0" w:color="auto"/>
            </w:tcBorders>
            <w:vAlign w:val="bottom"/>
          </w:tcPr>
          <w:p w:rsidR="002857C3" w:rsidRDefault="002857C3">
            <w:pPr>
              <w:rPr>
                <w:sz w:val="15"/>
                <w:szCs w:val="15"/>
              </w:rPr>
            </w:pPr>
          </w:p>
        </w:tc>
        <w:tc>
          <w:tcPr>
            <w:tcW w:w="2180" w:type="dxa"/>
            <w:gridSpan w:val="4"/>
            <w:vMerge/>
            <w:tcBorders>
              <w:right w:val="single" w:sz="8" w:space="0" w:color="auto"/>
            </w:tcBorders>
            <w:vAlign w:val="bottom"/>
          </w:tcPr>
          <w:p w:rsidR="002857C3" w:rsidRDefault="002857C3">
            <w:pPr>
              <w:rPr>
                <w:sz w:val="15"/>
                <w:szCs w:val="15"/>
              </w:rPr>
            </w:pPr>
          </w:p>
        </w:tc>
        <w:tc>
          <w:tcPr>
            <w:tcW w:w="1800" w:type="dxa"/>
            <w:gridSpan w:val="4"/>
            <w:vMerge w:val="restart"/>
            <w:tcBorders>
              <w:right w:val="single" w:sz="8" w:space="0" w:color="auto"/>
            </w:tcBorders>
            <w:vAlign w:val="bottom"/>
          </w:tcPr>
          <w:p w:rsidR="002857C3" w:rsidRDefault="0070552B">
            <w:pPr>
              <w:ind w:left="100"/>
              <w:rPr>
                <w:sz w:val="20"/>
                <w:szCs w:val="20"/>
              </w:rPr>
            </w:pPr>
            <w:r>
              <w:rPr>
                <w:rFonts w:eastAsia="Times New Roman"/>
                <w:sz w:val="20"/>
                <w:szCs w:val="20"/>
              </w:rPr>
              <w:t>мастерства</w:t>
            </w:r>
          </w:p>
        </w:tc>
        <w:tc>
          <w:tcPr>
            <w:tcW w:w="0" w:type="dxa"/>
            <w:vAlign w:val="bottom"/>
          </w:tcPr>
          <w:p w:rsidR="002857C3" w:rsidRDefault="002857C3">
            <w:pPr>
              <w:rPr>
                <w:sz w:val="1"/>
                <w:szCs w:val="1"/>
              </w:rPr>
            </w:pPr>
          </w:p>
        </w:tc>
      </w:tr>
      <w:tr w:rsidR="002857C3">
        <w:trPr>
          <w:trHeight w:val="173"/>
        </w:trPr>
        <w:tc>
          <w:tcPr>
            <w:tcW w:w="400" w:type="dxa"/>
            <w:tcBorders>
              <w:left w:val="single" w:sz="8" w:space="0" w:color="auto"/>
            </w:tcBorders>
            <w:vAlign w:val="bottom"/>
          </w:tcPr>
          <w:p w:rsidR="002857C3" w:rsidRDefault="002857C3">
            <w:pPr>
              <w:rPr>
                <w:sz w:val="15"/>
                <w:szCs w:val="15"/>
              </w:rPr>
            </w:pPr>
          </w:p>
        </w:tc>
        <w:tc>
          <w:tcPr>
            <w:tcW w:w="820" w:type="dxa"/>
            <w:tcBorders>
              <w:right w:val="single" w:sz="8" w:space="0" w:color="auto"/>
            </w:tcBorders>
            <w:vAlign w:val="bottom"/>
          </w:tcPr>
          <w:p w:rsidR="002857C3" w:rsidRDefault="002857C3">
            <w:pPr>
              <w:rPr>
                <w:sz w:val="15"/>
                <w:szCs w:val="15"/>
              </w:rPr>
            </w:pPr>
          </w:p>
        </w:tc>
        <w:tc>
          <w:tcPr>
            <w:tcW w:w="1360" w:type="dxa"/>
            <w:gridSpan w:val="2"/>
            <w:vMerge/>
            <w:vAlign w:val="bottom"/>
          </w:tcPr>
          <w:p w:rsidR="002857C3" w:rsidRDefault="002857C3">
            <w:pPr>
              <w:rPr>
                <w:sz w:val="15"/>
                <w:szCs w:val="15"/>
              </w:rPr>
            </w:pPr>
          </w:p>
        </w:tc>
        <w:tc>
          <w:tcPr>
            <w:tcW w:w="420" w:type="dxa"/>
            <w:tcBorders>
              <w:right w:val="single" w:sz="8" w:space="0" w:color="auto"/>
            </w:tcBorders>
            <w:vAlign w:val="bottom"/>
          </w:tcPr>
          <w:p w:rsidR="002857C3" w:rsidRDefault="002857C3">
            <w:pPr>
              <w:rPr>
                <w:sz w:val="15"/>
                <w:szCs w:val="15"/>
              </w:rPr>
            </w:pPr>
          </w:p>
        </w:tc>
        <w:tc>
          <w:tcPr>
            <w:tcW w:w="820" w:type="dxa"/>
            <w:gridSpan w:val="2"/>
            <w:vMerge/>
            <w:vAlign w:val="bottom"/>
          </w:tcPr>
          <w:p w:rsidR="002857C3" w:rsidRDefault="002857C3">
            <w:pPr>
              <w:rPr>
                <w:sz w:val="15"/>
                <w:szCs w:val="15"/>
              </w:rPr>
            </w:pPr>
          </w:p>
        </w:tc>
        <w:tc>
          <w:tcPr>
            <w:tcW w:w="640" w:type="dxa"/>
            <w:vAlign w:val="bottom"/>
          </w:tcPr>
          <w:p w:rsidR="002857C3" w:rsidRDefault="002857C3">
            <w:pPr>
              <w:rPr>
                <w:sz w:val="15"/>
                <w:szCs w:val="15"/>
              </w:rPr>
            </w:pPr>
          </w:p>
        </w:tc>
        <w:tc>
          <w:tcPr>
            <w:tcW w:w="480" w:type="dxa"/>
            <w:tcBorders>
              <w:right w:val="single" w:sz="8" w:space="0" w:color="auto"/>
            </w:tcBorders>
            <w:vAlign w:val="bottom"/>
          </w:tcPr>
          <w:p w:rsidR="002857C3" w:rsidRDefault="002857C3">
            <w:pPr>
              <w:rPr>
                <w:sz w:val="15"/>
                <w:szCs w:val="15"/>
              </w:rPr>
            </w:pPr>
          </w:p>
        </w:tc>
        <w:tc>
          <w:tcPr>
            <w:tcW w:w="720" w:type="dxa"/>
            <w:vAlign w:val="bottom"/>
          </w:tcPr>
          <w:p w:rsidR="002857C3" w:rsidRDefault="002857C3">
            <w:pPr>
              <w:rPr>
                <w:sz w:val="15"/>
                <w:szCs w:val="15"/>
              </w:rPr>
            </w:pPr>
          </w:p>
        </w:tc>
        <w:tc>
          <w:tcPr>
            <w:tcW w:w="100" w:type="dxa"/>
            <w:vAlign w:val="bottom"/>
          </w:tcPr>
          <w:p w:rsidR="002857C3" w:rsidRDefault="002857C3">
            <w:pPr>
              <w:rPr>
                <w:sz w:val="15"/>
                <w:szCs w:val="15"/>
              </w:rPr>
            </w:pPr>
          </w:p>
        </w:tc>
        <w:tc>
          <w:tcPr>
            <w:tcW w:w="640" w:type="dxa"/>
            <w:vAlign w:val="bottom"/>
          </w:tcPr>
          <w:p w:rsidR="002857C3" w:rsidRDefault="002857C3">
            <w:pPr>
              <w:rPr>
                <w:sz w:val="15"/>
                <w:szCs w:val="15"/>
              </w:rPr>
            </w:pPr>
          </w:p>
        </w:tc>
        <w:tc>
          <w:tcPr>
            <w:tcW w:w="720" w:type="dxa"/>
            <w:tcBorders>
              <w:right w:val="single" w:sz="8" w:space="0" w:color="auto"/>
            </w:tcBorders>
            <w:vAlign w:val="bottom"/>
          </w:tcPr>
          <w:p w:rsidR="002857C3" w:rsidRDefault="002857C3">
            <w:pPr>
              <w:rPr>
                <w:sz w:val="15"/>
                <w:szCs w:val="15"/>
              </w:rPr>
            </w:pPr>
          </w:p>
        </w:tc>
        <w:tc>
          <w:tcPr>
            <w:tcW w:w="1800" w:type="dxa"/>
            <w:gridSpan w:val="4"/>
            <w:vMerge/>
            <w:tcBorders>
              <w:right w:val="single" w:sz="8" w:space="0" w:color="auto"/>
            </w:tcBorders>
            <w:vAlign w:val="bottom"/>
          </w:tcPr>
          <w:p w:rsidR="002857C3" w:rsidRDefault="002857C3">
            <w:pPr>
              <w:rPr>
                <w:sz w:val="15"/>
                <w:szCs w:val="15"/>
              </w:rPr>
            </w:pPr>
          </w:p>
        </w:tc>
        <w:tc>
          <w:tcPr>
            <w:tcW w:w="0" w:type="dxa"/>
            <w:vAlign w:val="bottom"/>
          </w:tcPr>
          <w:p w:rsidR="002857C3" w:rsidRDefault="002857C3">
            <w:pPr>
              <w:rPr>
                <w:sz w:val="1"/>
                <w:szCs w:val="1"/>
              </w:rPr>
            </w:pPr>
          </w:p>
        </w:tc>
      </w:tr>
      <w:tr w:rsidR="002857C3">
        <w:trPr>
          <w:trHeight w:val="116"/>
        </w:trPr>
        <w:tc>
          <w:tcPr>
            <w:tcW w:w="400" w:type="dxa"/>
            <w:tcBorders>
              <w:left w:val="single" w:sz="8" w:space="0" w:color="auto"/>
              <w:bottom w:val="single" w:sz="8" w:space="0" w:color="auto"/>
            </w:tcBorders>
            <w:vAlign w:val="bottom"/>
          </w:tcPr>
          <w:p w:rsidR="002857C3" w:rsidRDefault="002857C3">
            <w:pPr>
              <w:rPr>
                <w:sz w:val="10"/>
                <w:szCs w:val="10"/>
              </w:rPr>
            </w:pPr>
          </w:p>
        </w:tc>
        <w:tc>
          <w:tcPr>
            <w:tcW w:w="820" w:type="dxa"/>
            <w:tcBorders>
              <w:bottom w:val="single" w:sz="8" w:space="0" w:color="auto"/>
              <w:right w:val="single" w:sz="8" w:space="0" w:color="auto"/>
            </w:tcBorders>
            <w:vAlign w:val="bottom"/>
          </w:tcPr>
          <w:p w:rsidR="002857C3" w:rsidRDefault="002857C3">
            <w:pPr>
              <w:rPr>
                <w:sz w:val="10"/>
                <w:szCs w:val="10"/>
              </w:rPr>
            </w:pPr>
          </w:p>
        </w:tc>
        <w:tc>
          <w:tcPr>
            <w:tcW w:w="640" w:type="dxa"/>
            <w:tcBorders>
              <w:bottom w:val="single" w:sz="8" w:space="0" w:color="auto"/>
            </w:tcBorders>
            <w:vAlign w:val="bottom"/>
          </w:tcPr>
          <w:p w:rsidR="002857C3" w:rsidRDefault="002857C3">
            <w:pPr>
              <w:rPr>
                <w:sz w:val="10"/>
                <w:szCs w:val="10"/>
              </w:rPr>
            </w:pPr>
          </w:p>
        </w:tc>
        <w:tc>
          <w:tcPr>
            <w:tcW w:w="720" w:type="dxa"/>
            <w:tcBorders>
              <w:bottom w:val="single" w:sz="8" w:space="0" w:color="auto"/>
            </w:tcBorders>
            <w:vAlign w:val="bottom"/>
          </w:tcPr>
          <w:p w:rsidR="002857C3" w:rsidRDefault="002857C3">
            <w:pPr>
              <w:rPr>
                <w:sz w:val="10"/>
                <w:szCs w:val="10"/>
              </w:rPr>
            </w:pPr>
          </w:p>
        </w:tc>
        <w:tc>
          <w:tcPr>
            <w:tcW w:w="420" w:type="dxa"/>
            <w:tcBorders>
              <w:bottom w:val="single" w:sz="8" w:space="0" w:color="auto"/>
              <w:right w:val="single" w:sz="8" w:space="0" w:color="auto"/>
            </w:tcBorders>
            <w:vAlign w:val="bottom"/>
          </w:tcPr>
          <w:p w:rsidR="002857C3" w:rsidRDefault="002857C3">
            <w:pPr>
              <w:rPr>
                <w:sz w:val="10"/>
                <w:szCs w:val="10"/>
              </w:rPr>
            </w:pPr>
          </w:p>
        </w:tc>
        <w:tc>
          <w:tcPr>
            <w:tcW w:w="740" w:type="dxa"/>
            <w:tcBorders>
              <w:bottom w:val="single" w:sz="8" w:space="0" w:color="auto"/>
            </w:tcBorders>
            <w:vAlign w:val="bottom"/>
          </w:tcPr>
          <w:p w:rsidR="002857C3" w:rsidRDefault="002857C3">
            <w:pPr>
              <w:rPr>
                <w:sz w:val="10"/>
                <w:szCs w:val="10"/>
              </w:rPr>
            </w:pPr>
          </w:p>
        </w:tc>
        <w:tc>
          <w:tcPr>
            <w:tcW w:w="80" w:type="dxa"/>
            <w:tcBorders>
              <w:bottom w:val="single" w:sz="8" w:space="0" w:color="auto"/>
            </w:tcBorders>
            <w:vAlign w:val="bottom"/>
          </w:tcPr>
          <w:p w:rsidR="002857C3" w:rsidRDefault="002857C3">
            <w:pPr>
              <w:rPr>
                <w:sz w:val="10"/>
                <w:szCs w:val="10"/>
              </w:rPr>
            </w:pPr>
          </w:p>
        </w:tc>
        <w:tc>
          <w:tcPr>
            <w:tcW w:w="640" w:type="dxa"/>
            <w:tcBorders>
              <w:bottom w:val="single" w:sz="8" w:space="0" w:color="auto"/>
            </w:tcBorders>
            <w:vAlign w:val="bottom"/>
          </w:tcPr>
          <w:p w:rsidR="002857C3" w:rsidRDefault="002857C3">
            <w:pPr>
              <w:rPr>
                <w:sz w:val="10"/>
                <w:szCs w:val="10"/>
              </w:rPr>
            </w:pPr>
          </w:p>
        </w:tc>
        <w:tc>
          <w:tcPr>
            <w:tcW w:w="480" w:type="dxa"/>
            <w:tcBorders>
              <w:bottom w:val="single" w:sz="8" w:space="0" w:color="auto"/>
              <w:right w:val="single" w:sz="8" w:space="0" w:color="auto"/>
            </w:tcBorders>
            <w:vAlign w:val="bottom"/>
          </w:tcPr>
          <w:p w:rsidR="002857C3" w:rsidRDefault="002857C3">
            <w:pPr>
              <w:rPr>
                <w:sz w:val="10"/>
                <w:szCs w:val="10"/>
              </w:rPr>
            </w:pPr>
          </w:p>
        </w:tc>
        <w:tc>
          <w:tcPr>
            <w:tcW w:w="720" w:type="dxa"/>
            <w:tcBorders>
              <w:bottom w:val="single" w:sz="8" w:space="0" w:color="auto"/>
            </w:tcBorders>
            <w:vAlign w:val="bottom"/>
          </w:tcPr>
          <w:p w:rsidR="002857C3" w:rsidRDefault="002857C3">
            <w:pPr>
              <w:rPr>
                <w:sz w:val="10"/>
                <w:szCs w:val="10"/>
              </w:rPr>
            </w:pPr>
          </w:p>
        </w:tc>
        <w:tc>
          <w:tcPr>
            <w:tcW w:w="100" w:type="dxa"/>
            <w:tcBorders>
              <w:bottom w:val="single" w:sz="8" w:space="0" w:color="auto"/>
            </w:tcBorders>
            <w:vAlign w:val="bottom"/>
          </w:tcPr>
          <w:p w:rsidR="002857C3" w:rsidRDefault="002857C3">
            <w:pPr>
              <w:rPr>
                <w:sz w:val="10"/>
                <w:szCs w:val="10"/>
              </w:rPr>
            </w:pPr>
          </w:p>
        </w:tc>
        <w:tc>
          <w:tcPr>
            <w:tcW w:w="640" w:type="dxa"/>
            <w:tcBorders>
              <w:bottom w:val="single" w:sz="8" w:space="0" w:color="auto"/>
            </w:tcBorders>
            <w:vAlign w:val="bottom"/>
          </w:tcPr>
          <w:p w:rsidR="002857C3" w:rsidRDefault="002857C3">
            <w:pPr>
              <w:rPr>
                <w:sz w:val="10"/>
                <w:szCs w:val="10"/>
              </w:rPr>
            </w:pPr>
          </w:p>
        </w:tc>
        <w:tc>
          <w:tcPr>
            <w:tcW w:w="720" w:type="dxa"/>
            <w:tcBorders>
              <w:bottom w:val="single" w:sz="8" w:space="0" w:color="auto"/>
              <w:right w:val="single" w:sz="8" w:space="0" w:color="auto"/>
            </w:tcBorders>
            <w:vAlign w:val="bottom"/>
          </w:tcPr>
          <w:p w:rsidR="002857C3" w:rsidRDefault="002857C3">
            <w:pPr>
              <w:rPr>
                <w:sz w:val="10"/>
                <w:szCs w:val="10"/>
              </w:rPr>
            </w:pPr>
          </w:p>
        </w:tc>
        <w:tc>
          <w:tcPr>
            <w:tcW w:w="740" w:type="dxa"/>
            <w:tcBorders>
              <w:bottom w:val="single" w:sz="8" w:space="0" w:color="auto"/>
            </w:tcBorders>
            <w:vAlign w:val="bottom"/>
          </w:tcPr>
          <w:p w:rsidR="002857C3" w:rsidRDefault="002857C3">
            <w:pPr>
              <w:rPr>
                <w:sz w:val="10"/>
                <w:szCs w:val="10"/>
              </w:rPr>
            </w:pPr>
          </w:p>
        </w:tc>
        <w:tc>
          <w:tcPr>
            <w:tcW w:w="60" w:type="dxa"/>
            <w:tcBorders>
              <w:bottom w:val="single" w:sz="8" w:space="0" w:color="auto"/>
            </w:tcBorders>
            <w:vAlign w:val="bottom"/>
          </w:tcPr>
          <w:p w:rsidR="002857C3" w:rsidRDefault="002857C3">
            <w:pPr>
              <w:rPr>
                <w:sz w:val="10"/>
                <w:szCs w:val="10"/>
              </w:rPr>
            </w:pPr>
          </w:p>
        </w:tc>
        <w:tc>
          <w:tcPr>
            <w:tcW w:w="660" w:type="dxa"/>
            <w:tcBorders>
              <w:bottom w:val="single" w:sz="8" w:space="0" w:color="auto"/>
            </w:tcBorders>
            <w:vAlign w:val="bottom"/>
          </w:tcPr>
          <w:p w:rsidR="002857C3" w:rsidRDefault="002857C3">
            <w:pPr>
              <w:rPr>
                <w:sz w:val="10"/>
                <w:szCs w:val="10"/>
              </w:rPr>
            </w:pPr>
          </w:p>
        </w:tc>
        <w:tc>
          <w:tcPr>
            <w:tcW w:w="340" w:type="dxa"/>
            <w:tcBorders>
              <w:bottom w:val="single" w:sz="8" w:space="0" w:color="auto"/>
              <w:right w:val="single" w:sz="8" w:space="0" w:color="auto"/>
            </w:tcBorders>
            <w:vAlign w:val="bottom"/>
          </w:tcPr>
          <w:p w:rsidR="002857C3" w:rsidRDefault="002857C3">
            <w:pPr>
              <w:rPr>
                <w:sz w:val="10"/>
                <w:szCs w:val="10"/>
              </w:rPr>
            </w:pPr>
          </w:p>
        </w:tc>
        <w:tc>
          <w:tcPr>
            <w:tcW w:w="0" w:type="dxa"/>
            <w:vAlign w:val="bottom"/>
          </w:tcPr>
          <w:p w:rsidR="002857C3" w:rsidRDefault="002857C3">
            <w:pPr>
              <w:rPr>
                <w:sz w:val="1"/>
                <w:szCs w:val="1"/>
              </w:rPr>
            </w:pPr>
          </w:p>
        </w:tc>
      </w:tr>
      <w:tr w:rsidR="002857C3">
        <w:trPr>
          <w:trHeight w:val="219"/>
        </w:trPr>
        <w:tc>
          <w:tcPr>
            <w:tcW w:w="400" w:type="dxa"/>
            <w:tcBorders>
              <w:left w:val="single" w:sz="8" w:space="0" w:color="auto"/>
            </w:tcBorders>
            <w:vAlign w:val="bottom"/>
          </w:tcPr>
          <w:p w:rsidR="002857C3" w:rsidRDefault="0070552B">
            <w:pPr>
              <w:spacing w:line="219" w:lineRule="exact"/>
              <w:ind w:left="120"/>
              <w:rPr>
                <w:sz w:val="20"/>
                <w:szCs w:val="20"/>
              </w:rPr>
            </w:pPr>
            <w:r>
              <w:rPr>
                <w:rFonts w:eastAsia="Times New Roman"/>
                <w:sz w:val="20"/>
                <w:szCs w:val="20"/>
              </w:rPr>
              <w:t>По</w:t>
            </w:r>
          </w:p>
        </w:tc>
        <w:tc>
          <w:tcPr>
            <w:tcW w:w="820" w:type="dxa"/>
            <w:tcBorders>
              <w:right w:val="single" w:sz="8" w:space="0" w:color="auto"/>
            </w:tcBorders>
            <w:vAlign w:val="bottom"/>
          </w:tcPr>
          <w:p w:rsidR="002857C3" w:rsidRDefault="0070552B">
            <w:pPr>
              <w:spacing w:line="219" w:lineRule="exact"/>
              <w:ind w:right="19"/>
              <w:jc w:val="right"/>
              <w:rPr>
                <w:sz w:val="20"/>
                <w:szCs w:val="20"/>
              </w:rPr>
            </w:pPr>
            <w:r>
              <w:rPr>
                <w:rFonts w:eastAsia="Times New Roman"/>
                <w:sz w:val="20"/>
                <w:szCs w:val="20"/>
              </w:rPr>
              <w:t>пра-</w:t>
            </w:r>
          </w:p>
        </w:tc>
        <w:tc>
          <w:tcPr>
            <w:tcW w:w="640" w:type="dxa"/>
            <w:vAlign w:val="bottom"/>
          </w:tcPr>
          <w:p w:rsidR="002857C3" w:rsidRDefault="002857C3">
            <w:pPr>
              <w:rPr>
                <w:sz w:val="19"/>
                <w:szCs w:val="19"/>
              </w:rPr>
            </w:pPr>
          </w:p>
        </w:tc>
        <w:tc>
          <w:tcPr>
            <w:tcW w:w="720" w:type="dxa"/>
            <w:tcBorders>
              <w:right w:val="single" w:sz="8" w:space="0" w:color="auto"/>
            </w:tcBorders>
            <w:vAlign w:val="bottom"/>
          </w:tcPr>
          <w:p w:rsidR="002857C3" w:rsidRDefault="002857C3">
            <w:pPr>
              <w:rPr>
                <w:sz w:val="19"/>
                <w:szCs w:val="19"/>
              </w:rPr>
            </w:pPr>
          </w:p>
        </w:tc>
        <w:tc>
          <w:tcPr>
            <w:tcW w:w="420" w:type="dxa"/>
            <w:vAlign w:val="bottom"/>
          </w:tcPr>
          <w:p w:rsidR="002857C3" w:rsidRDefault="002857C3">
            <w:pPr>
              <w:rPr>
                <w:sz w:val="19"/>
                <w:szCs w:val="19"/>
              </w:rPr>
            </w:pPr>
          </w:p>
        </w:tc>
        <w:tc>
          <w:tcPr>
            <w:tcW w:w="740" w:type="dxa"/>
            <w:tcBorders>
              <w:right w:val="single" w:sz="8" w:space="0" w:color="auto"/>
            </w:tcBorders>
            <w:vAlign w:val="bottom"/>
          </w:tcPr>
          <w:p w:rsidR="002857C3" w:rsidRDefault="002857C3">
            <w:pPr>
              <w:rPr>
                <w:sz w:val="19"/>
                <w:szCs w:val="19"/>
              </w:rPr>
            </w:pPr>
          </w:p>
        </w:tc>
        <w:tc>
          <w:tcPr>
            <w:tcW w:w="80" w:type="dxa"/>
            <w:vAlign w:val="bottom"/>
          </w:tcPr>
          <w:p w:rsidR="002857C3" w:rsidRDefault="002857C3">
            <w:pPr>
              <w:rPr>
                <w:sz w:val="19"/>
                <w:szCs w:val="19"/>
              </w:rPr>
            </w:pPr>
          </w:p>
        </w:tc>
        <w:tc>
          <w:tcPr>
            <w:tcW w:w="640" w:type="dxa"/>
            <w:vAlign w:val="bottom"/>
          </w:tcPr>
          <w:p w:rsidR="002857C3" w:rsidRDefault="002857C3">
            <w:pPr>
              <w:rPr>
                <w:sz w:val="19"/>
                <w:szCs w:val="19"/>
              </w:rPr>
            </w:pPr>
          </w:p>
        </w:tc>
        <w:tc>
          <w:tcPr>
            <w:tcW w:w="480" w:type="dxa"/>
            <w:tcBorders>
              <w:right w:val="single" w:sz="8" w:space="0" w:color="auto"/>
            </w:tcBorders>
            <w:vAlign w:val="bottom"/>
          </w:tcPr>
          <w:p w:rsidR="002857C3" w:rsidRDefault="002857C3">
            <w:pPr>
              <w:rPr>
                <w:sz w:val="19"/>
                <w:szCs w:val="19"/>
              </w:rPr>
            </w:pPr>
          </w:p>
        </w:tc>
        <w:tc>
          <w:tcPr>
            <w:tcW w:w="720" w:type="dxa"/>
            <w:vAlign w:val="bottom"/>
          </w:tcPr>
          <w:p w:rsidR="002857C3" w:rsidRDefault="002857C3">
            <w:pPr>
              <w:rPr>
                <w:sz w:val="19"/>
                <w:szCs w:val="19"/>
              </w:rPr>
            </w:pPr>
          </w:p>
        </w:tc>
        <w:tc>
          <w:tcPr>
            <w:tcW w:w="100" w:type="dxa"/>
            <w:vAlign w:val="bottom"/>
          </w:tcPr>
          <w:p w:rsidR="002857C3" w:rsidRDefault="002857C3">
            <w:pPr>
              <w:rPr>
                <w:sz w:val="19"/>
                <w:szCs w:val="19"/>
              </w:rPr>
            </w:pPr>
          </w:p>
        </w:tc>
        <w:tc>
          <w:tcPr>
            <w:tcW w:w="640" w:type="dxa"/>
            <w:tcBorders>
              <w:right w:val="single" w:sz="8" w:space="0" w:color="auto"/>
            </w:tcBorders>
            <w:vAlign w:val="bottom"/>
          </w:tcPr>
          <w:p w:rsidR="002857C3" w:rsidRDefault="002857C3">
            <w:pPr>
              <w:rPr>
                <w:sz w:val="19"/>
                <w:szCs w:val="19"/>
              </w:rPr>
            </w:pPr>
          </w:p>
        </w:tc>
        <w:tc>
          <w:tcPr>
            <w:tcW w:w="720" w:type="dxa"/>
            <w:vAlign w:val="bottom"/>
          </w:tcPr>
          <w:p w:rsidR="002857C3" w:rsidRDefault="002857C3">
            <w:pPr>
              <w:rPr>
                <w:sz w:val="19"/>
                <w:szCs w:val="19"/>
              </w:rPr>
            </w:pPr>
          </w:p>
        </w:tc>
        <w:tc>
          <w:tcPr>
            <w:tcW w:w="740" w:type="dxa"/>
            <w:tcBorders>
              <w:right w:val="single" w:sz="8" w:space="0" w:color="auto"/>
            </w:tcBorders>
            <w:vAlign w:val="bottom"/>
          </w:tcPr>
          <w:p w:rsidR="002857C3" w:rsidRDefault="002857C3">
            <w:pPr>
              <w:rPr>
                <w:sz w:val="19"/>
                <w:szCs w:val="19"/>
              </w:rPr>
            </w:pPr>
          </w:p>
        </w:tc>
        <w:tc>
          <w:tcPr>
            <w:tcW w:w="60" w:type="dxa"/>
            <w:vAlign w:val="bottom"/>
          </w:tcPr>
          <w:p w:rsidR="002857C3" w:rsidRDefault="002857C3">
            <w:pPr>
              <w:rPr>
                <w:sz w:val="19"/>
                <w:szCs w:val="19"/>
              </w:rPr>
            </w:pPr>
          </w:p>
        </w:tc>
        <w:tc>
          <w:tcPr>
            <w:tcW w:w="660" w:type="dxa"/>
            <w:vAlign w:val="bottom"/>
          </w:tcPr>
          <w:p w:rsidR="002857C3" w:rsidRDefault="002857C3">
            <w:pPr>
              <w:rPr>
                <w:sz w:val="19"/>
                <w:szCs w:val="19"/>
              </w:rPr>
            </w:pPr>
          </w:p>
        </w:tc>
        <w:tc>
          <w:tcPr>
            <w:tcW w:w="340" w:type="dxa"/>
            <w:tcBorders>
              <w:right w:val="single" w:sz="8" w:space="0" w:color="auto"/>
            </w:tcBorders>
            <w:vAlign w:val="bottom"/>
          </w:tcPr>
          <w:p w:rsidR="002857C3" w:rsidRDefault="002857C3">
            <w:pPr>
              <w:rPr>
                <w:sz w:val="19"/>
                <w:szCs w:val="19"/>
              </w:rPr>
            </w:pPr>
          </w:p>
        </w:tc>
        <w:tc>
          <w:tcPr>
            <w:tcW w:w="0" w:type="dxa"/>
            <w:vAlign w:val="bottom"/>
          </w:tcPr>
          <w:p w:rsidR="002857C3" w:rsidRDefault="002857C3">
            <w:pPr>
              <w:rPr>
                <w:sz w:val="1"/>
                <w:szCs w:val="1"/>
              </w:rPr>
            </w:pPr>
          </w:p>
        </w:tc>
      </w:tr>
      <w:tr w:rsidR="002857C3">
        <w:trPr>
          <w:trHeight w:val="341"/>
        </w:trPr>
        <w:tc>
          <w:tcPr>
            <w:tcW w:w="1220" w:type="dxa"/>
            <w:gridSpan w:val="2"/>
            <w:tcBorders>
              <w:left w:val="single" w:sz="8" w:space="0" w:color="auto"/>
              <w:right w:val="single" w:sz="8" w:space="0" w:color="auto"/>
            </w:tcBorders>
            <w:vAlign w:val="bottom"/>
          </w:tcPr>
          <w:p w:rsidR="002857C3" w:rsidRDefault="0070552B">
            <w:pPr>
              <w:ind w:left="120"/>
              <w:rPr>
                <w:sz w:val="20"/>
                <w:szCs w:val="20"/>
              </w:rPr>
            </w:pPr>
            <w:r>
              <w:rPr>
                <w:rFonts w:eastAsia="Times New Roman"/>
                <w:sz w:val="20"/>
                <w:szCs w:val="20"/>
              </w:rPr>
              <w:t>вилам</w:t>
            </w:r>
          </w:p>
        </w:tc>
        <w:tc>
          <w:tcPr>
            <w:tcW w:w="1360" w:type="dxa"/>
            <w:gridSpan w:val="2"/>
            <w:tcBorders>
              <w:right w:val="single" w:sz="8" w:space="0" w:color="auto"/>
            </w:tcBorders>
            <w:vAlign w:val="bottom"/>
          </w:tcPr>
          <w:p w:rsidR="002857C3" w:rsidRDefault="0070552B">
            <w:pPr>
              <w:ind w:left="100"/>
              <w:rPr>
                <w:sz w:val="20"/>
                <w:szCs w:val="20"/>
              </w:rPr>
            </w:pPr>
            <w:r>
              <w:rPr>
                <w:rFonts w:eastAsia="Times New Roman"/>
                <w:sz w:val="20"/>
                <w:szCs w:val="20"/>
              </w:rPr>
              <w:t>Младшие</w:t>
            </w:r>
          </w:p>
        </w:tc>
        <w:tc>
          <w:tcPr>
            <w:tcW w:w="1160" w:type="dxa"/>
            <w:gridSpan w:val="2"/>
            <w:tcBorders>
              <w:right w:val="single" w:sz="8" w:space="0" w:color="auto"/>
            </w:tcBorders>
            <w:vAlign w:val="bottom"/>
          </w:tcPr>
          <w:p w:rsidR="002857C3" w:rsidRDefault="0070552B">
            <w:pPr>
              <w:ind w:left="100"/>
              <w:rPr>
                <w:sz w:val="20"/>
                <w:szCs w:val="20"/>
              </w:rPr>
            </w:pPr>
            <w:r>
              <w:rPr>
                <w:rFonts w:eastAsia="Times New Roman"/>
                <w:sz w:val="20"/>
                <w:szCs w:val="20"/>
              </w:rPr>
              <w:t>Старшие</w:t>
            </w:r>
          </w:p>
        </w:tc>
        <w:tc>
          <w:tcPr>
            <w:tcW w:w="80" w:type="dxa"/>
            <w:vAlign w:val="bottom"/>
          </w:tcPr>
          <w:p w:rsidR="002857C3" w:rsidRDefault="002857C3">
            <w:pPr>
              <w:rPr>
                <w:sz w:val="24"/>
                <w:szCs w:val="24"/>
              </w:rPr>
            </w:pPr>
          </w:p>
        </w:tc>
        <w:tc>
          <w:tcPr>
            <w:tcW w:w="1120" w:type="dxa"/>
            <w:gridSpan w:val="2"/>
            <w:tcBorders>
              <w:right w:val="single" w:sz="8" w:space="0" w:color="auto"/>
            </w:tcBorders>
            <w:vAlign w:val="bottom"/>
          </w:tcPr>
          <w:p w:rsidR="002857C3" w:rsidRDefault="0070552B">
            <w:pPr>
              <w:ind w:left="20"/>
              <w:rPr>
                <w:sz w:val="20"/>
                <w:szCs w:val="20"/>
              </w:rPr>
            </w:pPr>
            <w:r>
              <w:rPr>
                <w:rFonts w:eastAsia="Times New Roman"/>
                <w:sz w:val="20"/>
                <w:szCs w:val="20"/>
              </w:rPr>
              <w:t>Младшие</w:t>
            </w:r>
          </w:p>
        </w:tc>
        <w:tc>
          <w:tcPr>
            <w:tcW w:w="820" w:type="dxa"/>
            <w:gridSpan w:val="2"/>
            <w:vAlign w:val="bottom"/>
          </w:tcPr>
          <w:p w:rsidR="002857C3" w:rsidRDefault="0070552B">
            <w:pPr>
              <w:ind w:left="80"/>
              <w:rPr>
                <w:sz w:val="20"/>
                <w:szCs w:val="20"/>
              </w:rPr>
            </w:pPr>
            <w:r>
              <w:rPr>
                <w:rFonts w:eastAsia="Times New Roman"/>
                <w:w w:val="99"/>
                <w:sz w:val="20"/>
                <w:szCs w:val="20"/>
              </w:rPr>
              <w:t>Средние</w:t>
            </w:r>
          </w:p>
        </w:tc>
        <w:tc>
          <w:tcPr>
            <w:tcW w:w="640" w:type="dxa"/>
            <w:tcBorders>
              <w:right w:val="single" w:sz="8" w:space="0" w:color="auto"/>
            </w:tcBorders>
            <w:vAlign w:val="bottom"/>
          </w:tcPr>
          <w:p w:rsidR="002857C3" w:rsidRDefault="002857C3">
            <w:pPr>
              <w:rPr>
                <w:sz w:val="24"/>
                <w:szCs w:val="24"/>
              </w:rPr>
            </w:pPr>
          </w:p>
        </w:tc>
        <w:tc>
          <w:tcPr>
            <w:tcW w:w="1460" w:type="dxa"/>
            <w:gridSpan w:val="2"/>
            <w:tcBorders>
              <w:right w:val="single" w:sz="8" w:space="0" w:color="auto"/>
            </w:tcBorders>
            <w:vAlign w:val="bottom"/>
          </w:tcPr>
          <w:p w:rsidR="002857C3" w:rsidRDefault="0070552B">
            <w:pPr>
              <w:ind w:left="80"/>
              <w:rPr>
                <w:sz w:val="20"/>
                <w:szCs w:val="20"/>
              </w:rPr>
            </w:pPr>
            <w:r>
              <w:rPr>
                <w:rFonts w:eastAsia="Times New Roman"/>
                <w:sz w:val="20"/>
                <w:szCs w:val="20"/>
              </w:rPr>
              <w:t>Старшие</w:t>
            </w:r>
          </w:p>
        </w:tc>
        <w:tc>
          <w:tcPr>
            <w:tcW w:w="60" w:type="dxa"/>
            <w:vAlign w:val="bottom"/>
          </w:tcPr>
          <w:p w:rsidR="002857C3" w:rsidRDefault="002857C3">
            <w:pPr>
              <w:rPr>
                <w:sz w:val="24"/>
                <w:szCs w:val="24"/>
              </w:rPr>
            </w:pPr>
          </w:p>
        </w:tc>
        <w:tc>
          <w:tcPr>
            <w:tcW w:w="1000" w:type="dxa"/>
            <w:gridSpan w:val="2"/>
            <w:vMerge w:val="restart"/>
            <w:tcBorders>
              <w:right w:val="single" w:sz="8" w:space="0" w:color="auto"/>
            </w:tcBorders>
            <w:vAlign w:val="bottom"/>
          </w:tcPr>
          <w:p w:rsidR="002857C3" w:rsidRDefault="0070552B">
            <w:pPr>
              <w:ind w:left="20"/>
              <w:rPr>
                <w:sz w:val="20"/>
                <w:szCs w:val="20"/>
              </w:rPr>
            </w:pPr>
            <w:r>
              <w:rPr>
                <w:rFonts w:eastAsia="Times New Roman"/>
                <w:sz w:val="20"/>
                <w:szCs w:val="20"/>
              </w:rPr>
              <w:t>Юниоры</w:t>
            </w:r>
          </w:p>
        </w:tc>
        <w:tc>
          <w:tcPr>
            <w:tcW w:w="0" w:type="dxa"/>
            <w:vAlign w:val="bottom"/>
          </w:tcPr>
          <w:p w:rsidR="002857C3" w:rsidRDefault="002857C3">
            <w:pPr>
              <w:rPr>
                <w:sz w:val="1"/>
                <w:szCs w:val="1"/>
              </w:rPr>
            </w:pPr>
          </w:p>
        </w:tc>
      </w:tr>
      <w:tr w:rsidR="002857C3">
        <w:trPr>
          <w:trHeight w:val="173"/>
        </w:trPr>
        <w:tc>
          <w:tcPr>
            <w:tcW w:w="1220" w:type="dxa"/>
            <w:gridSpan w:val="2"/>
            <w:vMerge w:val="restart"/>
            <w:tcBorders>
              <w:left w:val="single" w:sz="8" w:space="0" w:color="auto"/>
              <w:right w:val="single" w:sz="8" w:space="0" w:color="auto"/>
            </w:tcBorders>
            <w:vAlign w:val="bottom"/>
          </w:tcPr>
          <w:p w:rsidR="002857C3" w:rsidRDefault="0070552B">
            <w:pPr>
              <w:ind w:left="120"/>
              <w:rPr>
                <w:sz w:val="20"/>
                <w:szCs w:val="20"/>
              </w:rPr>
            </w:pPr>
            <w:r>
              <w:rPr>
                <w:rFonts w:eastAsia="Times New Roman"/>
                <w:sz w:val="20"/>
                <w:szCs w:val="20"/>
              </w:rPr>
              <w:t>соревнован</w:t>
            </w:r>
          </w:p>
        </w:tc>
        <w:tc>
          <w:tcPr>
            <w:tcW w:w="1360" w:type="dxa"/>
            <w:gridSpan w:val="2"/>
            <w:vMerge w:val="restart"/>
            <w:tcBorders>
              <w:right w:val="single" w:sz="8" w:space="0" w:color="auto"/>
            </w:tcBorders>
            <w:vAlign w:val="bottom"/>
          </w:tcPr>
          <w:p w:rsidR="002857C3" w:rsidRDefault="0070552B">
            <w:pPr>
              <w:ind w:left="100"/>
              <w:rPr>
                <w:sz w:val="20"/>
                <w:szCs w:val="20"/>
              </w:rPr>
            </w:pPr>
            <w:r>
              <w:rPr>
                <w:rFonts w:eastAsia="Times New Roman"/>
                <w:sz w:val="20"/>
                <w:szCs w:val="20"/>
              </w:rPr>
              <w:t>мальчики</w:t>
            </w:r>
          </w:p>
        </w:tc>
        <w:tc>
          <w:tcPr>
            <w:tcW w:w="1160" w:type="dxa"/>
            <w:gridSpan w:val="2"/>
            <w:vMerge w:val="restart"/>
            <w:tcBorders>
              <w:right w:val="single" w:sz="8" w:space="0" w:color="auto"/>
            </w:tcBorders>
            <w:vAlign w:val="bottom"/>
          </w:tcPr>
          <w:p w:rsidR="002857C3" w:rsidRDefault="0070552B">
            <w:pPr>
              <w:ind w:left="100"/>
              <w:rPr>
                <w:sz w:val="20"/>
                <w:szCs w:val="20"/>
              </w:rPr>
            </w:pPr>
            <w:r>
              <w:rPr>
                <w:rFonts w:eastAsia="Times New Roman"/>
                <w:sz w:val="20"/>
                <w:szCs w:val="20"/>
              </w:rPr>
              <w:t>мальчики</w:t>
            </w:r>
          </w:p>
        </w:tc>
        <w:tc>
          <w:tcPr>
            <w:tcW w:w="80" w:type="dxa"/>
            <w:vAlign w:val="bottom"/>
          </w:tcPr>
          <w:p w:rsidR="002857C3" w:rsidRDefault="002857C3">
            <w:pPr>
              <w:rPr>
                <w:sz w:val="15"/>
                <w:szCs w:val="15"/>
              </w:rPr>
            </w:pPr>
          </w:p>
        </w:tc>
        <w:tc>
          <w:tcPr>
            <w:tcW w:w="640" w:type="dxa"/>
            <w:vMerge w:val="restart"/>
            <w:vAlign w:val="bottom"/>
          </w:tcPr>
          <w:p w:rsidR="002857C3" w:rsidRDefault="0070552B">
            <w:pPr>
              <w:ind w:left="20"/>
              <w:rPr>
                <w:sz w:val="20"/>
                <w:szCs w:val="20"/>
              </w:rPr>
            </w:pPr>
            <w:r>
              <w:rPr>
                <w:rFonts w:eastAsia="Times New Roman"/>
                <w:w w:val="93"/>
                <w:sz w:val="20"/>
                <w:szCs w:val="20"/>
              </w:rPr>
              <w:t>юноши</w:t>
            </w:r>
          </w:p>
        </w:tc>
        <w:tc>
          <w:tcPr>
            <w:tcW w:w="480" w:type="dxa"/>
            <w:tcBorders>
              <w:right w:val="single" w:sz="8" w:space="0" w:color="auto"/>
            </w:tcBorders>
            <w:vAlign w:val="bottom"/>
          </w:tcPr>
          <w:p w:rsidR="002857C3" w:rsidRDefault="002857C3">
            <w:pPr>
              <w:rPr>
                <w:sz w:val="15"/>
                <w:szCs w:val="15"/>
              </w:rPr>
            </w:pPr>
          </w:p>
        </w:tc>
        <w:tc>
          <w:tcPr>
            <w:tcW w:w="820" w:type="dxa"/>
            <w:gridSpan w:val="2"/>
            <w:vMerge w:val="restart"/>
            <w:vAlign w:val="bottom"/>
          </w:tcPr>
          <w:p w:rsidR="002857C3" w:rsidRDefault="0070552B">
            <w:pPr>
              <w:ind w:left="80"/>
              <w:rPr>
                <w:sz w:val="20"/>
                <w:szCs w:val="20"/>
              </w:rPr>
            </w:pPr>
            <w:r>
              <w:rPr>
                <w:rFonts w:eastAsia="Times New Roman"/>
                <w:sz w:val="20"/>
                <w:szCs w:val="20"/>
              </w:rPr>
              <w:t>юноши</w:t>
            </w:r>
          </w:p>
        </w:tc>
        <w:tc>
          <w:tcPr>
            <w:tcW w:w="640" w:type="dxa"/>
            <w:tcBorders>
              <w:right w:val="single" w:sz="8" w:space="0" w:color="auto"/>
            </w:tcBorders>
            <w:vAlign w:val="bottom"/>
          </w:tcPr>
          <w:p w:rsidR="002857C3" w:rsidRDefault="002857C3">
            <w:pPr>
              <w:rPr>
                <w:sz w:val="15"/>
                <w:szCs w:val="15"/>
              </w:rPr>
            </w:pPr>
          </w:p>
        </w:tc>
        <w:tc>
          <w:tcPr>
            <w:tcW w:w="720" w:type="dxa"/>
            <w:vMerge w:val="restart"/>
            <w:vAlign w:val="bottom"/>
          </w:tcPr>
          <w:p w:rsidR="002857C3" w:rsidRDefault="0070552B">
            <w:pPr>
              <w:ind w:left="80"/>
              <w:rPr>
                <w:sz w:val="20"/>
                <w:szCs w:val="20"/>
              </w:rPr>
            </w:pPr>
            <w:r>
              <w:rPr>
                <w:rFonts w:eastAsia="Times New Roman"/>
                <w:w w:val="97"/>
                <w:sz w:val="20"/>
                <w:szCs w:val="20"/>
              </w:rPr>
              <w:t>юноши</w:t>
            </w:r>
          </w:p>
        </w:tc>
        <w:tc>
          <w:tcPr>
            <w:tcW w:w="740" w:type="dxa"/>
            <w:tcBorders>
              <w:right w:val="single" w:sz="8" w:space="0" w:color="auto"/>
            </w:tcBorders>
            <w:vAlign w:val="bottom"/>
          </w:tcPr>
          <w:p w:rsidR="002857C3" w:rsidRDefault="002857C3">
            <w:pPr>
              <w:rPr>
                <w:sz w:val="15"/>
                <w:szCs w:val="15"/>
              </w:rPr>
            </w:pPr>
          </w:p>
        </w:tc>
        <w:tc>
          <w:tcPr>
            <w:tcW w:w="60" w:type="dxa"/>
            <w:vAlign w:val="bottom"/>
          </w:tcPr>
          <w:p w:rsidR="002857C3" w:rsidRDefault="002857C3">
            <w:pPr>
              <w:rPr>
                <w:sz w:val="15"/>
                <w:szCs w:val="15"/>
              </w:rPr>
            </w:pPr>
          </w:p>
        </w:tc>
        <w:tc>
          <w:tcPr>
            <w:tcW w:w="1000" w:type="dxa"/>
            <w:gridSpan w:val="2"/>
            <w:vMerge/>
            <w:tcBorders>
              <w:right w:val="single" w:sz="8" w:space="0" w:color="auto"/>
            </w:tcBorders>
            <w:vAlign w:val="bottom"/>
          </w:tcPr>
          <w:p w:rsidR="002857C3" w:rsidRDefault="002857C3">
            <w:pPr>
              <w:rPr>
                <w:sz w:val="15"/>
                <w:szCs w:val="15"/>
              </w:rPr>
            </w:pPr>
          </w:p>
        </w:tc>
        <w:tc>
          <w:tcPr>
            <w:tcW w:w="0" w:type="dxa"/>
            <w:vAlign w:val="bottom"/>
          </w:tcPr>
          <w:p w:rsidR="002857C3" w:rsidRDefault="002857C3">
            <w:pPr>
              <w:rPr>
                <w:sz w:val="1"/>
                <w:szCs w:val="1"/>
              </w:rPr>
            </w:pPr>
          </w:p>
        </w:tc>
      </w:tr>
      <w:tr w:rsidR="002857C3">
        <w:trPr>
          <w:trHeight w:val="173"/>
        </w:trPr>
        <w:tc>
          <w:tcPr>
            <w:tcW w:w="1220" w:type="dxa"/>
            <w:gridSpan w:val="2"/>
            <w:vMerge/>
            <w:tcBorders>
              <w:left w:val="single" w:sz="8" w:space="0" w:color="auto"/>
              <w:right w:val="single" w:sz="8" w:space="0" w:color="auto"/>
            </w:tcBorders>
            <w:vAlign w:val="bottom"/>
          </w:tcPr>
          <w:p w:rsidR="002857C3" w:rsidRDefault="002857C3">
            <w:pPr>
              <w:rPr>
                <w:sz w:val="15"/>
                <w:szCs w:val="15"/>
              </w:rPr>
            </w:pPr>
          </w:p>
        </w:tc>
        <w:tc>
          <w:tcPr>
            <w:tcW w:w="1360" w:type="dxa"/>
            <w:gridSpan w:val="2"/>
            <w:vMerge/>
            <w:tcBorders>
              <w:right w:val="single" w:sz="8" w:space="0" w:color="auto"/>
            </w:tcBorders>
            <w:vAlign w:val="bottom"/>
          </w:tcPr>
          <w:p w:rsidR="002857C3" w:rsidRDefault="002857C3">
            <w:pPr>
              <w:rPr>
                <w:sz w:val="15"/>
                <w:szCs w:val="15"/>
              </w:rPr>
            </w:pPr>
          </w:p>
        </w:tc>
        <w:tc>
          <w:tcPr>
            <w:tcW w:w="1160" w:type="dxa"/>
            <w:gridSpan w:val="2"/>
            <w:vMerge/>
            <w:tcBorders>
              <w:right w:val="single" w:sz="8" w:space="0" w:color="auto"/>
            </w:tcBorders>
            <w:vAlign w:val="bottom"/>
          </w:tcPr>
          <w:p w:rsidR="002857C3" w:rsidRDefault="002857C3">
            <w:pPr>
              <w:rPr>
                <w:sz w:val="15"/>
                <w:szCs w:val="15"/>
              </w:rPr>
            </w:pPr>
          </w:p>
        </w:tc>
        <w:tc>
          <w:tcPr>
            <w:tcW w:w="80" w:type="dxa"/>
            <w:vAlign w:val="bottom"/>
          </w:tcPr>
          <w:p w:rsidR="002857C3" w:rsidRDefault="002857C3">
            <w:pPr>
              <w:rPr>
                <w:sz w:val="15"/>
                <w:szCs w:val="15"/>
              </w:rPr>
            </w:pPr>
          </w:p>
        </w:tc>
        <w:tc>
          <w:tcPr>
            <w:tcW w:w="640" w:type="dxa"/>
            <w:vMerge/>
            <w:vAlign w:val="bottom"/>
          </w:tcPr>
          <w:p w:rsidR="002857C3" w:rsidRDefault="002857C3">
            <w:pPr>
              <w:rPr>
                <w:sz w:val="15"/>
                <w:szCs w:val="15"/>
              </w:rPr>
            </w:pPr>
          </w:p>
        </w:tc>
        <w:tc>
          <w:tcPr>
            <w:tcW w:w="480" w:type="dxa"/>
            <w:tcBorders>
              <w:right w:val="single" w:sz="8" w:space="0" w:color="auto"/>
            </w:tcBorders>
            <w:vAlign w:val="bottom"/>
          </w:tcPr>
          <w:p w:rsidR="002857C3" w:rsidRDefault="002857C3">
            <w:pPr>
              <w:rPr>
                <w:sz w:val="15"/>
                <w:szCs w:val="15"/>
              </w:rPr>
            </w:pPr>
          </w:p>
        </w:tc>
        <w:tc>
          <w:tcPr>
            <w:tcW w:w="820" w:type="dxa"/>
            <w:gridSpan w:val="2"/>
            <w:vMerge/>
            <w:vAlign w:val="bottom"/>
          </w:tcPr>
          <w:p w:rsidR="002857C3" w:rsidRDefault="002857C3">
            <w:pPr>
              <w:rPr>
                <w:sz w:val="15"/>
                <w:szCs w:val="15"/>
              </w:rPr>
            </w:pPr>
          </w:p>
        </w:tc>
        <w:tc>
          <w:tcPr>
            <w:tcW w:w="640" w:type="dxa"/>
            <w:tcBorders>
              <w:right w:val="single" w:sz="8" w:space="0" w:color="auto"/>
            </w:tcBorders>
            <w:vAlign w:val="bottom"/>
          </w:tcPr>
          <w:p w:rsidR="002857C3" w:rsidRDefault="002857C3">
            <w:pPr>
              <w:rPr>
                <w:sz w:val="15"/>
                <w:szCs w:val="15"/>
              </w:rPr>
            </w:pPr>
          </w:p>
        </w:tc>
        <w:tc>
          <w:tcPr>
            <w:tcW w:w="720" w:type="dxa"/>
            <w:vMerge/>
            <w:vAlign w:val="bottom"/>
          </w:tcPr>
          <w:p w:rsidR="002857C3" w:rsidRDefault="002857C3">
            <w:pPr>
              <w:rPr>
                <w:sz w:val="15"/>
                <w:szCs w:val="15"/>
              </w:rPr>
            </w:pPr>
          </w:p>
        </w:tc>
        <w:tc>
          <w:tcPr>
            <w:tcW w:w="740" w:type="dxa"/>
            <w:tcBorders>
              <w:right w:val="single" w:sz="8" w:space="0" w:color="auto"/>
            </w:tcBorders>
            <w:vAlign w:val="bottom"/>
          </w:tcPr>
          <w:p w:rsidR="002857C3" w:rsidRDefault="002857C3">
            <w:pPr>
              <w:rPr>
                <w:sz w:val="15"/>
                <w:szCs w:val="15"/>
              </w:rPr>
            </w:pPr>
          </w:p>
        </w:tc>
        <w:tc>
          <w:tcPr>
            <w:tcW w:w="60" w:type="dxa"/>
            <w:vAlign w:val="bottom"/>
          </w:tcPr>
          <w:p w:rsidR="002857C3" w:rsidRDefault="002857C3">
            <w:pPr>
              <w:rPr>
                <w:sz w:val="15"/>
                <w:szCs w:val="15"/>
              </w:rPr>
            </w:pPr>
          </w:p>
        </w:tc>
        <w:tc>
          <w:tcPr>
            <w:tcW w:w="660" w:type="dxa"/>
            <w:vAlign w:val="bottom"/>
          </w:tcPr>
          <w:p w:rsidR="002857C3" w:rsidRDefault="002857C3">
            <w:pPr>
              <w:rPr>
                <w:sz w:val="15"/>
                <w:szCs w:val="15"/>
              </w:rPr>
            </w:pPr>
          </w:p>
        </w:tc>
        <w:tc>
          <w:tcPr>
            <w:tcW w:w="340" w:type="dxa"/>
            <w:tcBorders>
              <w:right w:val="single" w:sz="8" w:space="0" w:color="auto"/>
            </w:tcBorders>
            <w:vAlign w:val="bottom"/>
          </w:tcPr>
          <w:p w:rsidR="002857C3" w:rsidRDefault="002857C3">
            <w:pPr>
              <w:rPr>
                <w:sz w:val="15"/>
                <w:szCs w:val="15"/>
              </w:rPr>
            </w:pPr>
          </w:p>
        </w:tc>
        <w:tc>
          <w:tcPr>
            <w:tcW w:w="0" w:type="dxa"/>
            <w:vAlign w:val="bottom"/>
          </w:tcPr>
          <w:p w:rsidR="002857C3" w:rsidRDefault="002857C3">
            <w:pPr>
              <w:rPr>
                <w:sz w:val="1"/>
                <w:szCs w:val="1"/>
              </w:rPr>
            </w:pPr>
          </w:p>
        </w:tc>
      </w:tr>
      <w:tr w:rsidR="002857C3">
        <w:trPr>
          <w:trHeight w:val="346"/>
        </w:trPr>
        <w:tc>
          <w:tcPr>
            <w:tcW w:w="400" w:type="dxa"/>
            <w:tcBorders>
              <w:left w:val="single" w:sz="8" w:space="0" w:color="auto"/>
            </w:tcBorders>
            <w:vAlign w:val="bottom"/>
          </w:tcPr>
          <w:p w:rsidR="002857C3" w:rsidRDefault="0070552B">
            <w:pPr>
              <w:ind w:left="120"/>
              <w:rPr>
                <w:sz w:val="20"/>
                <w:szCs w:val="20"/>
              </w:rPr>
            </w:pPr>
            <w:r>
              <w:rPr>
                <w:rFonts w:eastAsia="Times New Roman"/>
                <w:sz w:val="20"/>
                <w:szCs w:val="20"/>
              </w:rPr>
              <w:t>ий</w:t>
            </w:r>
          </w:p>
        </w:tc>
        <w:tc>
          <w:tcPr>
            <w:tcW w:w="820" w:type="dxa"/>
            <w:tcBorders>
              <w:right w:val="single" w:sz="8" w:space="0" w:color="auto"/>
            </w:tcBorders>
            <w:vAlign w:val="bottom"/>
          </w:tcPr>
          <w:p w:rsidR="002857C3" w:rsidRDefault="002857C3">
            <w:pPr>
              <w:rPr>
                <w:sz w:val="24"/>
                <w:szCs w:val="24"/>
              </w:rPr>
            </w:pPr>
          </w:p>
        </w:tc>
        <w:tc>
          <w:tcPr>
            <w:tcW w:w="640" w:type="dxa"/>
            <w:vAlign w:val="bottom"/>
          </w:tcPr>
          <w:p w:rsidR="002857C3" w:rsidRDefault="002857C3">
            <w:pPr>
              <w:rPr>
                <w:sz w:val="24"/>
                <w:szCs w:val="24"/>
              </w:rPr>
            </w:pPr>
          </w:p>
        </w:tc>
        <w:tc>
          <w:tcPr>
            <w:tcW w:w="720" w:type="dxa"/>
            <w:tcBorders>
              <w:right w:val="single" w:sz="8" w:space="0" w:color="auto"/>
            </w:tcBorders>
            <w:vAlign w:val="bottom"/>
          </w:tcPr>
          <w:p w:rsidR="002857C3" w:rsidRDefault="002857C3">
            <w:pPr>
              <w:rPr>
                <w:sz w:val="24"/>
                <w:szCs w:val="24"/>
              </w:rPr>
            </w:pPr>
          </w:p>
        </w:tc>
        <w:tc>
          <w:tcPr>
            <w:tcW w:w="420" w:type="dxa"/>
            <w:vAlign w:val="bottom"/>
          </w:tcPr>
          <w:p w:rsidR="002857C3" w:rsidRDefault="002857C3">
            <w:pPr>
              <w:rPr>
                <w:sz w:val="24"/>
                <w:szCs w:val="24"/>
              </w:rPr>
            </w:pPr>
          </w:p>
        </w:tc>
        <w:tc>
          <w:tcPr>
            <w:tcW w:w="740" w:type="dxa"/>
            <w:tcBorders>
              <w:right w:val="single" w:sz="8" w:space="0" w:color="auto"/>
            </w:tcBorders>
            <w:vAlign w:val="bottom"/>
          </w:tcPr>
          <w:p w:rsidR="002857C3" w:rsidRDefault="002857C3">
            <w:pPr>
              <w:rPr>
                <w:sz w:val="24"/>
                <w:szCs w:val="24"/>
              </w:rPr>
            </w:pPr>
          </w:p>
        </w:tc>
        <w:tc>
          <w:tcPr>
            <w:tcW w:w="80" w:type="dxa"/>
            <w:vAlign w:val="bottom"/>
          </w:tcPr>
          <w:p w:rsidR="002857C3" w:rsidRDefault="002857C3">
            <w:pPr>
              <w:rPr>
                <w:sz w:val="24"/>
                <w:szCs w:val="24"/>
              </w:rPr>
            </w:pPr>
          </w:p>
        </w:tc>
        <w:tc>
          <w:tcPr>
            <w:tcW w:w="640" w:type="dxa"/>
            <w:vAlign w:val="bottom"/>
          </w:tcPr>
          <w:p w:rsidR="002857C3" w:rsidRDefault="002857C3">
            <w:pPr>
              <w:rPr>
                <w:sz w:val="24"/>
                <w:szCs w:val="24"/>
              </w:rPr>
            </w:pPr>
          </w:p>
        </w:tc>
        <w:tc>
          <w:tcPr>
            <w:tcW w:w="480" w:type="dxa"/>
            <w:tcBorders>
              <w:right w:val="single" w:sz="8" w:space="0" w:color="auto"/>
            </w:tcBorders>
            <w:vAlign w:val="bottom"/>
          </w:tcPr>
          <w:p w:rsidR="002857C3" w:rsidRDefault="002857C3">
            <w:pPr>
              <w:rPr>
                <w:sz w:val="24"/>
                <w:szCs w:val="24"/>
              </w:rPr>
            </w:pPr>
          </w:p>
        </w:tc>
        <w:tc>
          <w:tcPr>
            <w:tcW w:w="720" w:type="dxa"/>
            <w:vAlign w:val="bottom"/>
          </w:tcPr>
          <w:p w:rsidR="002857C3" w:rsidRDefault="002857C3">
            <w:pPr>
              <w:rPr>
                <w:sz w:val="24"/>
                <w:szCs w:val="24"/>
              </w:rPr>
            </w:pPr>
          </w:p>
        </w:tc>
        <w:tc>
          <w:tcPr>
            <w:tcW w:w="100" w:type="dxa"/>
            <w:vAlign w:val="bottom"/>
          </w:tcPr>
          <w:p w:rsidR="002857C3" w:rsidRDefault="002857C3">
            <w:pPr>
              <w:rPr>
                <w:sz w:val="24"/>
                <w:szCs w:val="24"/>
              </w:rPr>
            </w:pPr>
          </w:p>
        </w:tc>
        <w:tc>
          <w:tcPr>
            <w:tcW w:w="640" w:type="dxa"/>
            <w:tcBorders>
              <w:right w:val="single" w:sz="8" w:space="0" w:color="auto"/>
            </w:tcBorders>
            <w:vAlign w:val="bottom"/>
          </w:tcPr>
          <w:p w:rsidR="002857C3" w:rsidRDefault="002857C3">
            <w:pPr>
              <w:rPr>
                <w:sz w:val="24"/>
                <w:szCs w:val="24"/>
              </w:rPr>
            </w:pPr>
          </w:p>
        </w:tc>
        <w:tc>
          <w:tcPr>
            <w:tcW w:w="720" w:type="dxa"/>
            <w:vAlign w:val="bottom"/>
          </w:tcPr>
          <w:p w:rsidR="002857C3" w:rsidRDefault="002857C3">
            <w:pPr>
              <w:rPr>
                <w:sz w:val="24"/>
                <w:szCs w:val="24"/>
              </w:rPr>
            </w:pPr>
          </w:p>
        </w:tc>
        <w:tc>
          <w:tcPr>
            <w:tcW w:w="740" w:type="dxa"/>
            <w:tcBorders>
              <w:right w:val="single" w:sz="8" w:space="0" w:color="auto"/>
            </w:tcBorders>
            <w:vAlign w:val="bottom"/>
          </w:tcPr>
          <w:p w:rsidR="002857C3" w:rsidRDefault="002857C3">
            <w:pPr>
              <w:rPr>
                <w:sz w:val="24"/>
                <w:szCs w:val="24"/>
              </w:rPr>
            </w:pPr>
          </w:p>
        </w:tc>
        <w:tc>
          <w:tcPr>
            <w:tcW w:w="60" w:type="dxa"/>
            <w:vAlign w:val="bottom"/>
          </w:tcPr>
          <w:p w:rsidR="002857C3" w:rsidRDefault="002857C3">
            <w:pPr>
              <w:rPr>
                <w:sz w:val="24"/>
                <w:szCs w:val="24"/>
              </w:rPr>
            </w:pPr>
          </w:p>
        </w:tc>
        <w:tc>
          <w:tcPr>
            <w:tcW w:w="660" w:type="dxa"/>
            <w:vAlign w:val="bottom"/>
          </w:tcPr>
          <w:p w:rsidR="002857C3" w:rsidRDefault="002857C3">
            <w:pPr>
              <w:rPr>
                <w:sz w:val="24"/>
                <w:szCs w:val="24"/>
              </w:rPr>
            </w:pPr>
          </w:p>
        </w:tc>
        <w:tc>
          <w:tcPr>
            <w:tcW w:w="340" w:type="dxa"/>
            <w:tcBorders>
              <w:right w:val="single" w:sz="8" w:space="0" w:color="auto"/>
            </w:tcBorders>
            <w:vAlign w:val="bottom"/>
          </w:tcPr>
          <w:p w:rsidR="002857C3" w:rsidRDefault="002857C3">
            <w:pPr>
              <w:rPr>
                <w:sz w:val="24"/>
                <w:szCs w:val="24"/>
              </w:rPr>
            </w:pPr>
          </w:p>
        </w:tc>
        <w:tc>
          <w:tcPr>
            <w:tcW w:w="0" w:type="dxa"/>
            <w:vAlign w:val="bottom"/>
          </w:tcPr>
          <w:p w:rsidR="002857C3" w:rsidRDefault="002857C3">
            <w:pPr>
              <w:rPr>
                <w:sz w:val="1"/>
                <w:szCs w:val="1"/>
              </w:rPr>
            </w:pPr>
          </w:p>
        </w:tc>
      </w:tr>
      <w:tr w:rsidR="002857C3">
        <w:trPr>
          <w:trHeight w:val="121"/>
        </w:trPr>
        <w:tc>
          <w:tcPr>
            <w:tcW w:w="400" w:type="dxa"/>
            <w:tcBorders>
              <w:left w:val="single" w:sz="8" w:space="0" w:color="auto"/>
              <w:bottom w:val="single" w:sz="8" w:space="0" w:color="auto"/>
            </w:tcBorders>
            <w:vAlign w:val="bottom"/>
          </w:tcPr>
          <w:p w:rsidR="002857C3" w:rsidRDefault="002857C3">
            <w:pPr>
              <w:rPr>
                <w:sz w:val="10"/>
                <w:szCs w:val="10"/>
              </w:rPr>
            </w:pPr>
          </w:p>
        </w:tc>
        <w:tc>
          <w:tcPr>
            <w:tcW w:w="820" w:type="dxa"/>
            <w:tcBorders>
              <w:bottom w:val="single" w:sz="8" w:space="0" w:color="auto"/>
              <w:right w:val="single" w:sz="8" w:space="0" w:color="auto"/>
            </w:tcBorders>
            <w:vAlign w:val="bottom"/>
          </w:tcPr>
          <w:p w:rsidR="002857C3" w:rsidRDefault="002857C3">
            <w:pPr>
              <w:rPr>
                <w:sz w:val="10"/>
                <w:szCs w:val="10"/>
              </w:rPr>
            </w:pPr>
          </w:p>
        </w:tc>
        <w:tc>
          <w:tcPr>
            <w:tcW w:w="640" w:type="dxa"/>
            <w:tcBorders>
              <w:bottom w:val="single" w:sz="8" w:space="0" w:color="auto"/>
            </w:tcBorders>
            <w:vAlign w:val="bottom"/>
          </w:tcPr>
          <w:p w:rsidR="002857C3" w:rsidRDefault="002857C3">
            <w:pPr>
              <w:rPr>
                <w:sz w:val="10"/>
                <w:szCs w:val="10"/>
              </w:rPr>
            </w:pPr>
          </w:p>
        </w:tc>
        <w:tc>
          <w:tcPr>
            <w:tcW w:w="720" w:type="dxa"/>
            <w:tcBorders>
              <w:bottom w:val="single" w:sz="8" w:space="0" w:color="auto"/>
              <w:right w:val="single" w:sz="8" w:space="0" w:color="auto"/>
            </w:tcBorders>
            <w:vAlign w:val="bottom"/>
          </w:tcPr>
          <w:p w:rsidR="002857C3" w:rsidRDefault="002857C3">
            <w:pPr>
              <w:rPr>
                <w:sz w:val="10"/>
                <w:szCs w:val="10"/>
              </w:rPr>
            </w:pPr>
          </w:p>
        </w:tc>
        <w:tc>
          <w:tcPr>
            <w:tcW w:w="420" w:type="dxa"/>
            <w:tcBorders>
              <w:bottom w:val="single" w:sz="8" w:space="0" w:color="auto"/>
            </w:tcBorders>
            <w:vAlign w:val="bottom"/>
          </w:tcPr>
          <w:p w:rsidR="002857C3" w:rsidRDefault="002857C3">
            <w:pPr>
              <w:rPr>
                <w:sz w:val="10"/>
                <w:szCs w:val="10"/>
              </w:rPr>
            </w:pPr>
          </w:p>
        </w:tc>
        <w:tc>
          <w:tcPr>
            <w:tcW w:w="740" w:type="dxa"/>
            <w:tcBorders>
              <w:bottom w:val="single" w:sz="8" w:space="0" w:color="auto"/>
              <w:right w:val="single" w:sz="8" w:space="0" w:color="auto"/>
            </w:tcBorders>
            <w:vAlign w:val="bottom"/>
          </w:tcPr>
          <w:p w:rsidR="002857C3" w:rsidRDefault="002857C3">
            <w:pPr>
              <w:rPr>
                <w:sz w:val="10"/>
                <w:szCs w:val="10"/>
              </w:rPr>
            </w:pPr>
          </w:p>
        </w:tc>
        <w:tc>
          <w:tcPr>
            <w:tcW w:w="80" w:type="dxa"/>
            <w:tcBorders>
              <w:bottom w:val="single" w:sz="8" w:space="0" w:color="auto"/>
            </w:tcBorders>
            <w:vAlign w:val="bottom"/>
          </w:tcPr>
          <w:p w:rsidR="002857C3" w:rsidRDefault="002857C3">
            <w:pPr>
              <w:rPr>
                <w:sz w:val="10"/>
                <w:szCs w:val="10"/>
              </w:rPr>
            </w:pPr>
          </w:p>
        </w:tc>
        <w:tc>
          <w:tcPr>
            <w:tcW w:w="640" w:type="dxa"/>
            <w:tcBorders>
              <w:bottom w:val="single" w:sz="8" w:space="0" w:color="auto"/>
            </w:tcBorders>
            <w:vAlign w:val="bottom"/>
          </w:tcPr>
          <w:p w:rsidR="002857C3" w:rsidRDefault="002857C3">
            <w:pPr>
              <w:rPr>
                <w:sz w:val="10"/>
                <w:szCs w:val="10"/>
              </w:rPr>
            </w:pPr>
          </w:p>
        </w:tc>
        <w:tc>
          <w:tcPr>
            <w:tcW w:w="480" w:type="dxa"/>
            <w:tcBorders>
              <w:bottom w:val="single" w:sz="8" w:space="0" w:color="auto"/>
              <w:right w:val="single" w:sz="8" w:space="0" w:color="auto"/>
            </w:tcBorders>
            <w:vAlign w:val="bottom"/>
          </w:tcPr>
          <w:p w:rsidR="002857C3" w:rsidRDefault="002857C3">
            <w:pPr>
              <w:rPr>
                <w:sz w:val="10"/>
                <w:szCs w:val="10"/>
              </w:rPr>
            </w:pPr>
          </w:p>
        </w:tc>
        <w:tc>
          <w:tcPr>
            <w:tcW w:w="720" w:type="dxa"/>
            <w:tcBorders>
              <w:bottom w:val="single" w:sz="8" w:space="0" w:color="auto"/>
            </w:tcBorders>
            <w:vAlign w:val="bottom"/>
          </w:tcPr>
          <w:p w:rsidR="002857C3" w:rsidRDefault="002857C3">
            <w:pPr>
              <w:rPr>
                <w:sz w:val="10"/>
                <w:szCs w:val="10"/>
              </w:rPr>
            </w:pPr>
          </w:p>
        </w:tc>
        <w:tc>
          <w:tcPr>
            <w:tcW w:w="100" w:type="dxa"/>
            <w:tcBorders>
              <w:bottom w:val="single" w:sz="8" w:space="0" w:color="auto"/>
            </w:tcBorders>
            <w:vAlign w:val="bottom"/>
          </w:tcPr>
          <w:p w:rsidR="002857C3" w:rsidRDefault="002857C3">
            <w:pPr>
              <w:rPr>
                <w:sz w:val="10"/>
                <w:szCs w:val="10"/>
              </w:rPr>
            </w:pPr>
          </w:p>
        </w:tc>
        <w:tc>
          <w:tcPr>
            <w:tcW w:w="640" w:type="dxa"/>
            <w:tcBorders>
              <w:bottom w:val="single" w:sz="8" w:space="0" w:color="auto"/>
              <w:right w:val="single" w:sz="8" w:space="0" w:color="auto"/>
            </w:tcBorders>
            <w:vAlign w:val="bottom"/>
          </w:tcPr>
          <w:p w:rsidR="002857C3" w:rsidRDefault="002857C3">
            <w:pPr>
              <w:rPr>
                <w:sz w:val="10"/>
                <w:szCs w:val="10"/>
              </w:rPr>
            </w:pPr>
          </w:p>
        </w:tc>
        <w:tc>
          <w:tcPr>
            <w:tcW w:w="720" w:type="dxa"/>
            <w:tcBorders>
              <w:bottom w:val="single" w:sz="8" w:space="0" w:color="auto"/>
            </w:tcBorders>
            <w:vAlign w:val="bottom"/>
          </w:tcPr>
          <w:p w:rsidR="002857C3" w:rsidRDefault="002857C3">
            <w:pPr>
              <w:rPr>
                <w:sz w:val="10"/>
                <w:szCs w:val="10"/>
              </w:rPr>
            </w:pPr>
          </w:p>
        </w:tc>
        <w:tc>
          <w:tcPr>
            <w:tcW w:w="740" w:type="dxa"/>
            <w:tcBorders>
              <w:bottom w:val="single" w:sz="8" w:space="0" w:color="auto"/>
              <w:right w:val="single" w:sz="8" w:space="0" w:color="auto"/>
            </w:tcBorders>
            <w:vAlign w:val="bottom"/>
          </w:tcPr>
          <w:p w:rsidR="002857C3" w:rsidRDefault="002857C3">
            <w:pPr>
              <w:rPr>
                <w:sz w:val="10"/>
                <w:szCs w:val="10"/>
              </w:rPr>
            </w:pPr>
          </w:p>
        </w:tc>
        <w:tc>
          <w:tcPr>
            <w:tcW w:w="60" w:type="dxa"/>
            <w:tcBorders>
              <w:bottom w:val="single" w:sz="8" w:space="0" w:color="auto"/>
            </w:tcBorders>
            <w:vAlign w:val="bottom"/>
          </w:tcPr>
          <w:p w:rsidR="002857C3" w:rsidRDefault="002857C3">
            <w:pPr>
              <w:rPr>
                <w:sz w:val="10"/>
                <w:szCs w:val="10"/>
              </w:rPr>
            </w:pPr>
          </w:p>
        </w:tc>
        <w:tc>
          <w:tcPr>
            <w:tcW w:w="660" w:type="dxa"/>
            <w:tcBorders>
              <w:bottom w:val="single" w:sz="8" w:space="0" w:color="auto"/>
            </w:tcBorders>
            <w:vAlign w:val="bottom"/>
          </w:tcPr>
          <w:p w:rsidR="002857C3" w:rsidRDefault="002857C3">
            <w:pPr>
              <w:rPr>
                <w:sz w:val="10"/>
                <w:szCs w:val="10"/>
              </w:rPr>
            </w:pPr>
          </w:p>
        </w:tc>
        <w:tc>
          <w:tcPr>
            <w:tcW w:w="340" w:type="dxa"/>
            <w:tcBorders>
              <w:bottom w:val="single" w:sz="8" w:space="0" w:color="auto"/>
              <w:right w:val="single" w:sz="8" w:space="0" w:color="auto"/>
            </w:tcBorders>
            <w:vAlign w:val="bottom"/>
          </w:tcPr>
          <w:p w:rsidR="002857C3" w:rsidRDefault="002857C3">
            <w:pPr>
              <w:rPr>
                <w:sz w:val="10"/>
                <w:szCs w:val="10"/>
              </w:rPr>
            </w:pPr>
          </w:p>
        </w:tc>
        <w:tc>
          <w:tcPr>
            <w:tcW w:w="0" w:type="dxa"/>
            <w:vAlign w:val="bottom"/>
          </w:tcPr>
          <w:p w:rsidR="002857C3" w:rsidRDefault="002857C3">
            <w:pPr>
              <w:rPr>
                <w:sz w:val="1"/>
                <w:szCs w:val="1"/>
              </w:rPr>
            </w:pPr>
          </w:p>
        </w:tc>
      </w:tr>
      <w:tr w:rsidR="002857C3">
        <w:trPr>
          <w:trHeight w:val="214"/>
        </w:trPr>
        <w:tc>
          <w:tcPr>
            <w:tcW w:w="400" w:type="dxa"/>
            <w:tcBorders>
              <w:left w:val="single" w:sz="8" w:space="0" w:color="auto"/>
            </w:tcBorders>
            <w:vAlign w:val="bottom"/>
          </w:tcPr>
          <w:p w:rsidR="002857C3" w:rsidRDefault="0070552B">
            <w:pPr>
              <w:spacing w:line="214" w:lineRule="exact"/>
              <w:ind w:left="120"/>
              <w:rPr>
                <w:sz w:val="20"/>
                <w:szCs w:val="20"/>
              </w:rPr>
            </w:pPr>
            <w:r>
              <w:rPr>
                <w:rFonts w:eastAsia="Times New Roman"/>
                <w:sz w:val="20"/>
                <w:szCs w:val="20"/>
              </w:rPr>
              <w:t>По</w:t>
            </w:r>
          </w:p>
        </w:tc>
        <w:tc>
          <w:tcPr>
            <w:tcW w:w="820" w:type="dxa"/>
            <w:tcBorders>
              <w:right w:val="single" w:sz="8" w:space="0" w:color="auto"/>
            </w:tcBorders>
            <w:vAlign w:val="bottom"/>
          </w:tcPr>
          <w:p w:rsidR="002857C3" w:rsidRDefault="0070552B">
            <w:pPr>
              <w:spacing w:line="214" w:lineRule="exact"/>
              <w:ind w:right="19"/>
              <w:jc w:val="right"/>
              <w:rPr>
                <w:sz w:val="20"/>
                <w:szCs w:val="20"/>
              </w:rPr>
            </w:pPr>
            <w:r>
              <w:rPr>
                <w:rFonts w:eastAsia="Times New Roman"/>
                <w:sz w:val="20"/>
                <w:szCs w:val="20"/>
              </w:rPr>
              <w:t>этапам</w:t>
            </w:r>
          </w:p>
        </w:tc>
        <w:tc>
          <w:tcPr>
            <w:tcW w:w="640" w:type="dxa"/>
            <w:vAlign w:val="bottom"/>
          </w:tcPr>
          <w:p w:rsidR="002857C3" w:rsidRDefault="002857C3">
            <w:pPr>
              <w:rPr>
                <w:sz w:val="18"/>
                <w:szCs w:val="18"/>
              </w:rPr>
            </w:pPr>
          </w:p>
        </w:tc>
        <w:tc>
          <w:tcPr>
            <w:tcW w:w="720" w:type="dxa"/>
            <w:vAlign w:val="bottom"/>
          </w:tcPr>
          <w:p w:rsidR="002857C3" w:rsidRDefault="002857C3">
            <w:pPr>
              <w:rPr>
                <w:sz w:val="18"/>
                <w:szCs w:val="18"/>
              </w:rPr>
            </w:pPr>
          </w:p>
        </w:tc>
        <w:tc>
          <w:tcPr>
            <w:tcW w:w="420" w:type="dxa"/>
            <w:tcBorders>
              <w:right w:val="single" w:sz="8" w:space="0" w:color="auto"/>
            </w:tcBorders>
            <w:vAlign w:val="bottom"/>
          </w:tcPr>
          <w:p w:rsidR="002857C3" w:rsidRDefault="002857C3">
            <w:pPr>
              <w:rPr>
                <w:sz w:val="18"/>
                <w:szCs w:val="18"/>
              </w:rPr>
            </w:pPr>
          </w:p>
        </w:tc>
        <w:tc>
          <w:tcPr>
            <w:tcW w:w="740" w:type="dxa"/>
            <w:vAlign w:val="bottom"/>
          </w:tcPr>
          <w:p w:rsidR="002857C3" w:rsidRDefault="002857C3">
            <w:pPr>
              <w:rPr>
                <w:sz w:val="18"/>
                <w:szCs w:val="18"/>
              </w:rPr>
            </w:pPr>
          </w:p>
        </w:tc>
        <w:tc>
          <w:tcPr>
            <w:tcW w:w="80" w:type="dxa"/>
            <w:vAlign w:val="bottom"/>
          </w:tcPr>
          <w:p w:rsidR="002857C3" w:rsidRDefault="002857C3">
            <w:pPr>
              <w:rPr>
                <w:sz w:val="18"/>
                <w:szCs w:val="18"/>
              </w:rPr>
            </w:pPr>
          </w:p>
        </w:tc>
        <w:tc>
          <w:tcPr>
            <w:tcW w:w="640" w:type="dxa"/>
            <w:vAlign w:val="bottom"/>
          </w:tcPr>
          <w:p w:rsidR="002857C3" w:rsidRDefault="002857C3">
            <w:pPr>
              <w:rPr>
                <w:sz w:val="18"/>
                <w:szCs w:val="18"/>
              </w:rPr>
            </w:pPr>
          </w:p>
        </w:tc>
        <w:tc>
          <w:tcPr>
            <w:tcW w:w="480" w:type="dxa"/>
            <w:tcBorders>
              <w:right w:val="single" w:sz="8" w:space="0" w:color="auto"/>
            </w:tcBorders>
            <w:vAlign w:val="bottom"/>
          </w:tcPr>
          <w:p w:rsidR="002857C3" w:rsidRDefault="002857C3">
            <w:pPr>
              <w:rPr>
                <w:sz w:val="18"/>
                <w:szCs w:val="18"/>
              </w:rPr>
            </w:pPr>
          </w:p>
        </w:tc>
        <w:tc>
          <w:tcPr>
            <w:tcW w:w="720" w:type="dxa"/>
            <w:vAlign w:val="bottom"/>
          </w:tcPr>
          <w:p w:rsidR="002857C3" w:rsidRDefault="002857C3">
            <w:pPr>
              <w:rPr>
                <w:sz w:val="18"/>
                <w:szCs w:val="18"/>
              </w:rPr>
            </w:pPr>
          </w:p>
        </w:tc>
        <w:tc>
          <w:tcPr>
            <w:tcW w:w="100" w:type="dxa"/>
            <w:vAlign w:val="bottom"/>
          </w:tcPr>
          <w:p w:rsidR="002857C3" w:rsidRDefault="002857C3">
            <w:pPr>
              <w:rPr>
                <w:sz w:val="18"/>
                <w:szCs w:val="18"/>
              </w:rPr>
            </w:pPr>
          </w:p>
        </w:tc>
        <w:tc>
          <w:tcPr>
            <w:tcW w:w="640" w:type="dxa"/>
            <w:vAlign w:val="bottom"/>
          </w:tcPr>
          <w:p w:rsidR="002857C3" w:rsidRDefault="002857C3">
            <w:pPr>
              <w:rPr>
                <w:sz w:val="18"/>
                <w:szCs w:val="18"/>
              </w:rPr>
            </w:pPr>
          </w:p>
        </w:tc>
        <w:tc>
          <w:tcPr>
            <w:tcW w:w="720" w:type="dxa"/>
            <w:tcBorders>
              <w:right w:val="single" w:sz="8" w:space="0" w:color="auto"/>
            </w:tcBorders>
            <w:vAlign w:val="bottom"/>
          </w:tcPr>
          <w:p w:rsidR="002857C3" w:rsidRDefault="002857C3">
            <w:pPr>
              <w:rPr>
                <w:sz w:val="18"/>
                <w:szCs w:val="18"/>
              </w:rPr>
            </w:pPr>
          </w:p>
        </w:tc>
        <w:tc>
          <w:tcPr>
            <w:tcW w:w="740" w:type="dxa"/>
            <w:vAlign w:val="bottom"/>
          </w:tcPr>
          <w:p w:rsidR="002857C3" w:rsidRDefault="002857C3">
            <w:pPr>
              <w:rPr>
                <w:sz w:val="18"/>
                <w:szCs w:val="18"/>
              </w:rPr>
            </w:pPr>
          </w:p>
        </w:tc>
        <w:tc>
          <w:tcPr>
            <w:tcW w:w="60" w:type="dxa"/>
            <w:vAlign w:val="bottom"/>
          </w:tcPr>
          <w:p w:rsidR="002857C3" w:rsidRDefault="002857C3">
            <w:pPr>
              <w:rPr>
                <w:sz w:val="18"/>
                <w:szCs w:val="18"/>
              </w:rPr>
            </w:pPr>
          </w:p>
        </w:tc>
        <w:tc>
          <w:tcPr>
            <w:tcW w:w="660" w:type="dxa"/>
            <w:vAlign w:val="bottom"/>
          </w:tcPr>
          <w:p w:rsidR="002857C3" w:rsidRDefault="002857C3">
            <w:pPr>
              <w:rPr>
                <w:sz w:val="18"/>
                <w:szCs w:val="18"/>
              </w:rPr>
            </w:pPr>
          </w:p>
        </w:tc>
        <w:tc>
          <w:tcPr>
            <w:tcW w:w="340" w:type="dxa"/>
            <w:tcBorders>
              <w:right w:val="single" w:sz="8" w:space="0" w:color="auto"/>
            </w:tcBorders>
            <w:vAlign w:val="bottom"/>
          </w:tcPr>
          <w:p w:rsidR="002857C3" w:rsidRDefault="002857C3">
            <w:pPr>
              <w:rPr>
                <w:sz w:val="18"/>
                <w:szCs w:val="18"/>
              </w:rPr>
            </w:pPr>
          </w:p>
        </w:tc>
        <w:tc>
          <w:tcPr>
            <w:tcW w:w="0" w:type="dxa"/>
            <w:vAlign w:val="bottom"/>
          </w:tcPr>
          <w:p w:rsidR="002857C3" w:rsidRDefault="002857C3">
            <w:pPr>
              <w:rPr>
                <w:sz w:val="1"/>
                <w:szCs w:val="1"/>
              </w:rPr>
            </w:pPr>
          </w:p>
        </w:tc>
      </w:tr>
      <w:tr w:rsidR="002857C3">
        <w:trPr>
          <w:trHeight w:val="346"/>
        </w:trPr>
        <w:tc>
          <w:tcPr>
            <w:tcW w:w="1220" w:type="dxa"/>
            <w:gridSpan w:val="2"/>
            <w:tcBorders>
              <w:left w:val="single" w:sz="8" w:space="0" w:color="auto"/>
              <w:right w:val="single" w:sz="8" w:space="0" w:color="auto"/>
            </w:tcBorders>
            <w:vAlign w:val="bottom"/>
          </w:tcPr>
          <w:p w:rsidR="002857C3" w:rsidRDefault="0070552B">
            <w:pPr>
              <w:ind w:left="120"/>
              <w:rPr>
                <w:sz w:val="20"/>
                <w:szCs w:val="20"/>
              </w:rPr>
            </w:pPr>
            <w:r>
              <w:rPr>
                <w:rFonts w:eastAsia="Times New Roman"/>
                <w:sz w:val="20"/>
                <w:szCs w:val="20"/>
              </w:rPr>
              <w:t>многолет-</w:t>
            </w:r>
          </w:p>
        </w:tc>
        <w:tc>
          <w:tcPr>
            <w:tcW w:w="640" w:type="dxa"/>
            <w:vAlign w:val="bottom"/>
          </w:tcPr>
          <w:p w:rsidR="002857C3" w:rsidRDefault="002857C3">
            <w:pPr>
              <w:rPr>
                <w:sz w:val="24"/>
                <w:szCs w:val="24"/>
              </w:rPr>
            </w:pPr>
          </w:p>
        </w:tc>
        <w:tc>
          <w:tcPr>
            <w:tcW w:w="720" w:type="dxa"/>
            <w:vAlign w:val="bottom"/>
          </w:tcPr>
          <w:p w:rsidR="002857C3" w:rsidRDefault="002857C3">
            <w:pPr>
              <w:rPr>
                <w:sz w:val="24"/>
                <w:szCs w:val="24"/>
              </w:rPr>
            </w:pPr>
          </w:p>
        </w:tc>
        <w:tc>
          <w:tcPr>
            <w:tcW w:w="420" w:type="dxa"/>
            <w:tcBorders>
              <w:right w:val="single" w:sz="8" w:space="0" w:color="auto"/>
            </w:tcBorders>
            <w:vAlign w:val="bottom"/>
          </w:tcPr>
          <w:p w:rsidR="002857C3" w:rsidRDefault="002857C3">
            <w:pPr>
              <w:rPr>
                <w:sz w:val="24"/>
                <w:szCs w:val="24"/>
              </w:rPr>
            </w:pPr>
          </w:p>
        </w:tc>
        <w:tc>
          <w:tcPr>
            <w:tcW w:w="740" w:type="dxa"/>
            <w:vAlign w:val="bottom"/>
          </w:tcPr>
          <w:p w:rsidR="002857C3" w:rsidRDefault="002857C3">
            <w:pPr>
              <w:rPr>
                <w:sz w:val="24"/>
                <w:szCs w:val="24"/>
              </w:rPr>
            </w:pPr>
          </w:p>
        </w:tc>
        <w:tc>
          <w:tcPr>
            <w:tcW w:w="80" w:type="dxa"/>
            <w:vAlign w:val="bottom"/>
          </w:tcPr>
          <w:p w:rsidR="002857C3" w:rsidRDefault="002857C3">
            <w:pPr>
              <w:rPr>
                <w:sz w:val="24"/>
                <w:szCs w:val="24"/>
              </w:rPr>
            </w:pPr>
          </w:p>
        </w:tc>
        <w:tc>
          <w:tcPr>
            <w:tcW w:w="640" w:type="dxa"/>
            <w:vAlign w:val="bottom"/>
          </w:tcPr>
          <w:p w:rsidR="002857C3" w:rsidRDefault="002857C3">
            <w:pPr>
              <w:rPr>
                <w:sz w:val="24"/>
                <w:szCs w:val="24"/>
              </w:rPr>
            </w:pPr>
          </w:p>
        </w:tc>
        <w:tc>
          <w:tcPr>
            <w:tcW w:w="480" w:type="dxa"/>
            <w:tcBorders>
              <w:right w:val="single" w:sz="8" w:space="0" w:color="auto"/>
            </w:tcBorders>
            <w:vAlign w:val="bottom"/>
          </w:tcPr>
          <w:p w:rsidR="002857C3" w:rsidRDefault="002857C3">
            <w:pPr>
              <w:rPr>
                <w:sz w:val="24"/>
                <w:szCs w:val="24"/>
              </w:rPr>
            </w:pPr>
          </w:p>
        </w:tc>
        <w:tc>
          <w:tcPr>
            <w:tcW w:w="720" w:type="dxa"/>
            <w:vAlign w:val="bottom"/>
          </w:tcPr>
          <w:p w:rsidR="002857C3" w:rsidRDefault="002857C3">
            <w:pPr>
              <w:rPr>
                <w:sz w:val="24"/>
                <w:szCs w:val="24"/>
              </w:rPr>
            </w:pPr>
          </w:p>
        </w:tc>
        <w:tc>
          <w:tcPr>
            <w:tcW w:w="100" w:type="dxa"/>
            <w:vAlign w:val="bottom"/>
          </w:tcPr>
          <w:p w:rsidR="002857C3" w:rsidRDefault="002857C3">
            <w:pPr>
              <w:rPr>
                <w:sz w:val="24"/>
                <w:szCs w:val="24"/>
              </w:rPr>
            </w:pPr>
          </w:p>
        </w:tc>
        <w:tc>
          <w:tcPr>
            <w:tcW w:w="640" w:type="dxa"/>
            <w:vAlign w:val="bottom"/>
          </w:tcPr>
          <w:p w:rsidR="002857C3" w:rsidRDefault="002857C3">
            <w:pPr>
              <w:rPr>
                <w:sz w:val="24"/>
                <w:szCs w:val="24"/>
              </w:rPr>
            </w:pPr>
          </w:p>
        </w:tc>
        <w:tc>
          <w:tcPr>
            <w:tcW w:w="720" w:type="dxa"/>
            <w:tcBorders>
              <w:right w:val="single" w:sz="8" w:space="0" w:color="auto"/>
            </w:tcBorders>
            <w:vAlign w:val="bottom"/>
          </w:tcPr>
          <w:p w:rsidR="002857C3" w:rsidRDefault="002857C3">
            <w:pPr>
              <w:rPr>
                <w:sz w:val="24"/>
                <w:szCs w:val="24"/>
              </w:rPr>
            </w:pPr>
          </w:p>
        </w:tc>
        <w:tc>
          <w:tcPr>
            <w:tcW w:w="740" w:type="dxa"/>
            <w:vAlign w:val="bottom"/>
          </w:tcPr>
          <w:p w:rsidR="002857C3" w:rsidRDefault="002857C3">
            <w:pPr>
              <w:rPr>
                <w:sz w:val="24"/>
                <w:szCs w:val="24"/>
              </w:rPr>
            </w:pPr>
          </w:p>
        </w:tc>
        <w:tc>
          <w:tcPr>
            <w:tcW w:w="60" w:type="dxa"/>
            <w:vAlign w:val="bottom"/>
          </w:tcPr>
          <w:p w:rsidR="002857C3" w:rsidRDefault="002857C3">
            <w:pPr>
              <w:rPr>
                <w:sz w:val="24"/>
                <w:szCs w:val="24"/>
              </w:rPr>
            </w:pPr>
          </w:p>
        </w:tc>
        <w:tc>
          <w:tcPr>
            <w:tcW w:w="660" w:type="dxa"/>
            <w:vAlign w:val="bottom"/>
          </w:tcPr>
          <w:p w:rsidR="002857C3" w:rsidRDefault="002857C3">
            <w:pPr>
              <w:rPr>
                <w:sz w:val="24"/>
                <w:szCs w:val="24"/>
              </w:rPr>
            </w:pPr>
          </w:p>
        </w:tc>
        <w:tc>
          <w:tcPr>
            <w:tcW w:w="340" w:type="dxa"/>
            <w:tcBorders>
              <w:right w:val="single" w:sz="8" w:space="0" w:color="auto"/>
            </w:tcBorders>
            <w:vAlign w:val="bottom"/>
          </w:tcPr>
          <w:p w:rsidR="002857C3" w:rsidRDefault="002857C3">
            <w:pPr>
              <w:rPr>
                <w:sz w:val="24"/>
                <w:szCs w:val="24"/>
              </w:rPr>
            </w:pPr>
          </w:p>
        </w:tc>
        <w:tc>
          <w:tcPr>
            <w:tcW w:w="0" w:type="dxa"/>
            <w:vAlign w:val="bottom"/>
          </w:tcPr>
          <w:p w:rsidR="002857C3" w:rsidRDefault="002857C3">
            <w:pPr>
              <w:rPr>
                <w:sz w:val="1"/>
                <w:szCs w:val="1"/>
              </w:rPr>
            </w:pPr>
          </w:p>
        </w:tc>
      </w:tr>
      <w:tr w:rsidR="002857C3">
        <w:trPr>
          <w:trHeight w:val="346"/>
        </w:trPr>
        <w:tc>
          <w:tcPr>
            <w:tcW w:w="1220" w:type="dxa"/>
            <w:gridSpan w:val="2"/>
            <w:tcBorders>
              <w:left w:val="single" w:sz="8" w:space="0" w:color="auto"/>
              <w:right w:val="single" w:sz="8" w:space="0" w:color="auto"/>
            </w:tcBorders>
            <w:vAlign w:val="bottom"/>
          </w:tcPr>
          <w:p w:rsidR="002857C3" w:rsidRDefault="0070552B">
            <w:pPr>
              <w:ind w:left="120"/>
              <w:rPr>
                <w:sz w:val="20"/>
                <w:szCs w:val="20"/>
              </w:rPr>
            </w:pPr>
            <w:r>
              <w:rPr>
                <w:rFonts w:eastAsia="Times New Roman"/>
                <w:sz w:val="20"/>
                <w:szCs w:val="20"/>
              </w:rPr>
              <w:t>ней</w:t>
            </w:r>
          </w:p>
        </w:tc>
        <w:tc>
          <w:tcPr>
            <w:tcW w:w="640" w:type="dxa"/>
            <w:vAlign w:val="bottom"/>
          </w:tcPr>
          <w:p w:rsidR="002857C3" w:rsidRDefault="002857C3">
            <w:pPr>
              <w:rPr>
                <w:sz w:val="24"/>
                <w:szCs w:val="24"/>
              </w:rPr>
            </w:pPr>
          </w:p>
        </w:tc>
        <w:tc>
          <w:tcPr>
            <w:tcW w:w="720" w:type="dxa"/>
            <w:vAlign w:val="bottom"/>
          </w:tcPr>
          <w:p w:rsidR="002857C3" w:rsidRDefault="002857C3">
            <w:pPr>
              <w:rPr>
                <w:sz w:val="24"/>
                <w:szCs w:val="24"/>
              </w:rPr>
            </w:pPr>
          </w:p>
        </w:tc>
        <w:tc>
          <w:tcPr>
            <w:tcW w:w="420" w:type="dxa"/>
            <w:tcBorders>
              <w:right w:val="single" w:sz="8" w:space="0" w:color="auto"/>
            </w:tcBorders>
            <w:vAlign w:val="bottom"/>
          </w:tcPr>
          <w:p w:rsidR="002857C3" w:rsidRDefault="002857C3">
            <w:pPr>
              <w:rPr>
                <w:sz w:val="24"/>
                <w:szCs w:val="24"/>
              </w:rPr>
            </w:pPr>
          </w:p>
        </w:tc>
        <w:tc>
          <w:tcPr>
            <w:tcW w:w="740" w:type="dxa"/>
            <w:vAlign w:val="bottom"/>
          </w:tcPr>
          <w:p w:rsidR="002857C3" w:rsidRDefault="002857C3">
            <w:pPr>
              <w:rPr>
                <w:sz w:val="24"/>
                <w:szCs w:val="24"/>
              </w:rPr>
            </w:pPr>
          </w:p>
        </w:tc>
        <w:tc>
          <w:tcPr>
            <w:tcW w:w="80" w:type="dxa"/>
            <w:vAlign w:val="bottom"/>
          </w:tcPr>
          <w:p w:rsidR="002857C3" w:rsidRDefault="002857C3">
            <w:pPr>
              <w:rPr>
                <w:sz w:val="24"/>
                <w:szCs w:val="24"/>
              </w:rPr>
            </w:pPr>
          </w:p>
        </w:tc>
        <w:tc>
          <w:tcPr>
            <w:tcW w:w="640" w:type="dxa"/>
            <w:vAlign w:val="bottom"/>
          </w:tcPr>
          <w:p w:rsidR="002857C3" w:rsidRDefault="002857C3">
            <w:pPr>
              <w:rPr>
                <w:sz w:val="24"/>
                <w:szCs w:val="24"/>
              </w:rPr>
            </w:pPr>
          </w:p>
        </w:tc>
        <w:tc>
          <w:tcPr>
            <w:tcW w:w="480" w:type="dxa"/>
            <w:tcBorders>
              <w:right w:val="single" w:sz="8" w:space="0" w:color="auto"/>
            </w:tcBorders>
            <w:vAlign w:val="bottom"/>
          </w:tcPr>
          <w:p w:rsidR="002857C3" w:rsidRDefault="002857C3">
            <w:pPr>
              <w:rPr>
                <w:sz w:val="24"/>
                <w:szCs w:val="24"/>
              </w:rPr>
            </w:pPr>
          </w:p>
        </w:tc>
        <w:tc>
          <w:tcPr>
            <w:tcW w:w="2180" w:type="dxa"/>
            <w:gridSpan w:val="4"/>
            <w:vMerge w:val="restart"/>
            <w:tcBorders>
              <w:right w:val="single" w:sz="8" w:space="0" w:color="auto"/>
            </w:tcBorders>
            <w:vAlign w:val="bottom"/>
          </w:tcPr>
          <w:p w:rsidR="002857C3" w:rsidRDefault="0070552B">
            <w:pPr>
              <w:ind w:left="80"/>
              <w:rPr>
                <w:sz w:val="20"/>
                <w:szCs w:val="20"/>
              </w:rPr>
            </w:pPr>
            <w:r>
              <w:rPr>
                <w:rFonts w:eastAsia="Times New Roman"/>
                <w:sz w:val="20"/>
                <w:szCs w:val="20"/>
              </w:rPr>
              <w:t>Предварительная</w:t>
            </w:r>
          </w:p>
        </w:tc>
        <w:tc>
          <w:tcPr>
            <w:tcW w:w="1800" w:type="dxa"/>
            <w:gridSpan w:val="4"/>
            <w:vMerge w:val="restart"/>
            <w:tcBorders>
              <w:right w:val="single" w:sz="8" w:space="0" w:color="auto"/>
            </w:tcBorders>
            <w:vAlign w:val="bottom"/>
          </w:tcPr>
          <w:p w:rsidR="002857C3" w:rsidRDefault="0070552B">
            <w:pPr>
              <w:ind w:left="100"/>
              <w:rPr>
                <w:sz w:val="20"/>
                <w:szCs w:val="20"/>
              </w:rPr>
            </w:pPr>
            <w:r>
              <w:rPr>
                <w:rFonts w:eastAsia="Times New Roman"/>
                <w:sz w:val="20"/>
                <w:szCs w:val="20"/>
              </w:rPr>
              <w:t>Специализирован</w:t>
            </w:r>
          </w:p>
        </w:tc>
        <w:tc>
          <w:tcPr>
            <w:tcW w:w="0" w:type="dxa"/>
            <w:vAlign w:val="bottom"/>
          </w:tcPr>
          <w:p w:rsidR="002857C3" w:rsidRDefault="002857C3">
            <w:pPr>
              <w:rPr>
                <w:sz w:val="1"/>
                <w:szCs w:val="1"/>
              </w:rPr>
            </w:pPr>
          </w:p>
        </w:tc>
      </w:tr>
      <w:tr w:rsidR="002857C3">
        <w:trPr>
          <w:trHeight w:val="173"/>
        </w:trPr>
        <w:tc>
          <w:tcPr>
            <w:tcW w:w="1220" w:type="dxa"/>
            <w:gridSpan w:val="2"/>
            <w:vMerge w:val="restart"/>
            <w:tcBorders>
              <w:left w:val="single" w:sz="8" w:space="0" w:color="auto"/>
              <w:right w:val="single" w:sz="8" w:space="0" w:color="auto"/>
            </w:tcBorders>
            <w:vAlign w:val="bottom"/>
          </w:tcPr>
          <w:p w:rsidR="002857C3" w:rsidRDefault="0070552B">
            <w:pPr>
              <w:ind w:left="120"/>
              <w:rPr>
                <w:sz w:val="20"/>
                <w:szCs w:val="20"/>
              </w:rPr>
            </w:pPr>
            <w:r>
              <w:rPr>
                <w:rFonts w:eastAsia="Times New Roman"/>
                <w:sz w:val="20"/>
                <w:szCs w:val="20"/>
              </w:rPr>
              <w:t>подготов-</w:t>
            </w:r>
          </w:p>
        </w:tc>
        <w:tc>
          <w:tcPr>
            <w:tcW w:w="640" w:type="dxa"/>
            <w:vAlign w:val="bottom"/>
          </w:tcPr>
          <w:p w:rsidR="002857C3" w:rsidRDefault="002857C3">
            <w:pPr>
              <w:rPr>
                <w:sz w:val="15"/>
                <w:szCs w:val="15"/>
              </w:rPr>
            </w:pPr>
          </w:p>
        </w:tc>
        <w:tc>
          <w:tcPr>
            <w:tcW w:w="720" w:type="dxa"/>
            <w:vAlign w:val="bottom"/>
          </w:tcPr>
          <w:p w:rsidR="002857C3" w:rsidRDefault="002857C3">
            <w:pPr>
              <w:rPr>
                <w:sz w:val="15"/>
                <w:szCs w:val="15"/>
              </w:rPr>
            </w:pPr>
          </w:p>
        </w:tc>
        <w:tc>
          <w:tcPr>
            <w:tcW w:w="420" w:type="dxa"/>
            <w:tcBorders>
              <w:right w:val="single" w:sz="8" w:space="0" w:color="auto"/>
            </w:tcBorders>
            <w:vAlign w:val="bottom"/>
          </w:tcPr>
          <w:p w:rsidR="002857C3" w:rsidRDefault="002857C3">
            <w:pPr>
              <w:rPr>
                <w:sz w:val="15"/>
                <w:szCs w:val="15"/>
              </w:rPr>
            </w:pPr>
          </w:p>
        </w:tc>
        <w:tc>
          <w:tcPr>
            <w:tcW w:w="1460" w:type="dxa"/>
            <w:gridSpan w:val="3"/>
            <w:vMerge w:val="restart"/>
            <w:vAlign w:val="bottom"/>
          </w:tcPr>
          <w:p w:rsidR="002857C3" w:rsidRDefault="0070552B">
            <w:pPr>
              <w:ind w:left="100"/>
              <w:rPr>
                <w:sz w:val="20"/>
                <w:szCs w:val="20"/>
              </w:rPr>
            </w:pPr>
            <w:r>
              <w:rPr>
                <w:rFonts w:eastAsia="Times New Roman"/>
                <w:sz w:val="20"/>
                <w:szCs w:val="20"/>
              </w:rPr>
              <w:t>Начальная</w:t>
            </w:r>
          </w:p>
        </w:tc>
        <w:tc>
          <w:tcPr>
            <w:tcW w:w="480" w:type="dxa"/>
            <w:tcBorders>
              <w:right w:val="single" w:sz="8" w:space="0" w:color="auto"/>
            </w:tcBorders>
            <w:vAlign w:val="bottom"/>
          </w:tcPr>
          <w:p w:rsidR="002857C3" w:rsidRDefault="002857C3">
            <w:pPr>
              <w:rPr>
                <w:sz w:val="15"/>
                <w:szCs w:val="15"/>
              </w:rPr>
            </w:pPr>
          </w:p>
        </w:tc>
        <w:tc>
          <w:tcPr>
            <w:tcW w:w="2180" w:type="dxa"/>
            <w:gridSpan w:val="4"/>
            <w:vMerge/>
            <w:tcBorders>
              <w:right w:val="single" w:sz="8" w:space="0" w:color="auto"/>
            </w:tcBorders>
            <w:vAlign w:val="bottom"/>
          </w:tcPr>
          <w:p w:rsidR="002857C3" w:rsidRDefault="002857C3">
            <w:pPr>
              <w:rPr>
                <w:sz w:val="15"/>
                <w:szCs w:val="15"/>
              </w:rPr>
            </w:pPr>
          </w:p>
        </w:tc>
        <w:tc>
          <w:tcPr>
            <w:tcW w:w="1800" w:type="dxa"/>
            <w:gridSpan w:val="4"/>
            <w:vMerge/>
            <w:tcBorders>
              <w:right w:val="single" w:sz="8" w:space="0" w:color="auto"/>
            </w:tcBorders>
            <w:vAlign w:val="bottom"/>
          </w:tcPr>
          <w:p w:rsidR="002857C3" w:rsidRDefault="002857C3">
            <w:pPr>
              <w:rPr>
                <w:sz w:val="15"/>
                <w:szCs w:val="15"/>
              </w:rPr>
            </w:pPr>
          </w:p>
        </w:tc>
        <w:tc>
          <w:tcPr>
            <w:tcW w:w="0" w:type="dxa"/>
            <w:vAlign w:val="bottom"/>
          </w:tcPr>
          <w:p w:rsidR="002857C3" w:rsidRDefault="002857C3">
            <w:pPr>
              <w:rPr>
                <w:sz w:val="1"/>
                <w:szCs w:val="1"/>
              </w:rPr>
            </w:pPr>
          </w:p>
        </w:tc>
      </w:tr>
      <w:tr w:rsidR="002857C3">
        <w:trPr>
          <w:trHeight w:val="173"/>
        </w:trPr>
        <w:tc>
          <w:tcPr>
            <w:tcW w:w="1220" w:type="dxa"/>
            <w:gridSpan w:val="2"/>
            <w:vMerge/>
            <w:tcBorders>
              <w:left w:val="single" w:sz="8" w:space="0" w:color="auto"/>
              <w:right w:val="single" w:sz="8" w:space="0" w:color="auto"/>
            </w:tcBorders>
            <w:vAlign w:val="bottom"/>
          </w:tcPr>
          <w:p w:rsidR="002857C3" w:rsidRDefault="002857C3">
            <w:pPr>
              <w:rPr>
                <w:sz w:val="15"/>
                <w:szCs w:val="15"/>
              </w:rPr>
            </w:pPr>
          </w:p>
        </w:tc>
        <w:tc>
          <w:tcPr>
            <w:tcW w:w="640" w:type="dxa"/>
            <w:vAlign w:val="bottom"/>
          </w:tcPr>
          <w:p w:rsidR="002857C3" w:rsidRDefault="002857C3">
            <w:pPr>
              <w:rPr>
                <w:sz w:val="15"/>
                <w:szCs w:val="15"/>
              </w:rPr>
            </w:pPr>
          </w:p>
        </w:tc>
        <w:tc>
          <w:tcPr>
            <w:tcW w:w="720" w:type="dxa"/>
            <w:vAlign w:val="bottom"/>
          </w:tcPr>
          <w:p w:rsidR="002857C3" w:rsidRDefault="002857C3">
            <w:pPr>
              <w:rPr>
                <w:sz w:val="15"/>
                <w:szCs w:val="15"/>
              </w:rPr>
            </w:pPr>
          </w:p>
        </w:tc>
        <w:tc>
          <w:tcPr>
            <w:tcW w:w="420" w:type="dxa"/>
            <w:tcBorders>
              <w:right w:val="single" w:sz="8" w:space="0" w:color="auto"/>
            </w:tcBorders>
            <w:vAlign w:val="bottom"/>
          </w:tcPr>
          <w:p w:rsidR="002857C3" w:rsidRDefault="002857C3">
            <w:pPr>
              <w:rPr>
                <w:sz w:val="15"/>
                <w:szCs w:val="15"/>
              </w:rPr>
            </w:pPr>
          </w:p>
        </w:tc>
        <w:tc>
          <w:tcPr>
            <w:tcW w:w="1460" w:type="dxa"/>
            <w:gridSpan w:val="3"/>
            <w:vMerge/>
            <w:vAlign w:val="bottom"/>
          </w:tcPr>
          <w:p w:rsidR="002857C3" w:rsidRDefault="002857C3">
            <w:pPr>
              <w:rPr>
                <w:sz w:val="15"/>
                <w:szCs w:val="15"/>
              </w:rPr>
            </w:pPr>
          </w:p>
        </w:tc>
        <w:tc>
          <w:tcPr>
            <w:tcW w:w="480" w:type="dxa"/>
            <w:tcBorders>
              <w:right w:val="single" w:sz="8" w:space="0" w:color="auto"/>
            </w:tcBorders>
            <w:vAlign w:val="bottom"/>
          </w:tcPr>
          <w:p w:rsidR="002857C3" w:rsidRDefault="002857C3">
            <w:pPr>
              <w:rPr>
                <w:sz w:val="15"/>
                <w:szCs w:val="15"/>
              </w:rPr>
            </w:pPr>
          </w:p>
        </w:tc>
        <w:tc>
          <w:tcPr>
            <w:tcW w:w="820" w:type="dxa"/>
            <w:gridSpan w:val="2"/>
            <w:vMerge w:val="restart"/>
            <w:vAlign w:val="bottom"/>
          </w:tcPr>
          <w:p w:rsidR="002857C3" w:rsidRDefault="0070552B">
            <w:pPr>
              <w:ind w:left="80"/>
              <w:rPr>
                <w:sz w:val="20"/>
                <w:szCs w:val="20"/>
              </w:rPr>
            </w:pPr>
            <w:r>
              <w:rPr>
                <w:rFonts w:eastAsia="Times New Roman"/>
                <w:sz w:val="20"/>
                <w:szCs w:val="20"/>
              </w:rPr>
              <w:t>базовая</w:t>
            </w:r>
          </w:p>
        </w:tc>
        <w:tc>
          <w:tcPr>
            <w:tcW w:w="640" w:type="dxa"/>
            <w:vAlign w:val="bottom"/>
          </w:tcPr>
          <w:p w:rsidR="002857C3" w:rsidRDefault="002857C3">
            <w:pPr>
              <w:rPr>
                <w:sz w:val="15"/>
                <w:szCs w:val="15"/>
              </w:rPr>
            </w:pPr>
          </w:p>
        </w:tc>
        <w:tc>
          <w:tcPr>
            <w:tcW w:w="720" w:type="dxa"/>
            <w:tcBorders>
              <w:right w:val="single" w:sz="8" w:space="0" w:color="auto"/>
            </w:tcBorders>
            <w:vAlign w:val="bottom"/>
          </w:tcPr>
          <w:p w:rsidR="002857C3" w:rsidRDefault="002857C3">
            <w:pPr>
              <w:rPr>
                <w:sz w:val="15"/>
                <w:szCs w:val="15"/>
              </w:rPr>
            </w:pPr>
          </w:p>
        </w:tc>
        <w:tc>
          <w:tcPr>
            <w:tcW w:w="1800" w:type="dxa"/>
            <w:gridSpan w:val="4"/>
            <w:vMerge w:val="restart"/>
            <w:tcBorders>
              <w:right w:val="single" w:sz="8" w:space="0" w:color="auto"/>
            </w:tcBorders>
            <w:vAlign w:val="bottom"/>
          </w:tcPr>
          <w:p w:rsidR="002857C3" w:rsidRDefault="0070552B">
            <w:pPr>
              <w:ind w:left="100"/>
              <w:rPr>
                <w:sz w:val="20"/>
                <w:szCs w:val="20"/>
              </w:rPr>
            </w:pPr>
            <w:r>
              <w:rPr>
                <w:rFonts w:eastAsia="Times New Roman"/>
                <w:sz w:val="20"/>
                <w:szCs w:val="20"/>
              </w:rPr>
              <w:t>ная базовая</w:t>
            </w:r>
          </w:p>
        </w:tc>
        <w:tc>
          <w:tcPr>
            <w:tcW w:w="0" w:type="dxa"/>
            <w:vAlign w:val="bottom"/>
          </w:tcPr>
          <w:p w:rsidR="002857C3" w:rsidRDefault="002857C3">
            <w:pPr>
              <w:rPr>
                <w:sz w:val="1"/>
                <w:szCs w:val="1"/>
              </w:rPr>
            </w:pPr>
          </w:p>
        </w:tc>
      </w:tr>
      <w:tr w:rsidR="002857C3">
        <w:trPr>
          <w:trHeight w:val="173"/>
        </w:trPr>
        <w:tc>
          <w:tcPr>
            <w:tcW w:w="400" w:type="dxa"/>
            <w:vMerge w:val="restart"/>
            <w:tcBorders>
              <w:left w:val="single" w:sz="8" w:space="0" w:color="auto"/>
            </w:tcBorders>
            <w:vAlign w:val="bottom"/>
          </w:tcPr>
          <w:p w:rsidR="002857C3" w:rsidRDefault="0070552B">
            <w:pPr>
              <w:ind w:left="120"/>
              <w:rPr>
                <w:sz w:val="20"/>
                <w:szCs w:val="20"/>
              </w:rPr>
            </w:pPr>
            <w:r>
              <w:rPr>
                <w:rFonts w:eastAsia="Times New Roman"/>
                <w:sz w:val="20"/>
                <w:szCs w:val="20"/>
              </w:rPr>
              <w:t>ки</w:t>
            </w:r>
          </w:p>
        </w:tc>
        <w:tc>
          <w:tcPr>
            <w:tcW w:w="820" w:type="dxa"/>
            <w:vMerge w:val="restart"/>
            <w:tcBorders>
              <w:right w:val="single" w:sz="8" w:space="0" w:color="auto"/>
            </w:tcBorders>
            <w:vAlign w:val="bottom"/>
          </w:tcPr>
          <w:p w:rsidR="002857C3" w:rsidRDefault="0070552B">
            <w:pPr>
              <w:ind w:right="19"/>
              <w:jc w:val="right"/>
              <w:rPr>
                <w:sz w:val="20"/>
                <w:szCs w:val="20"/>
              </w:rPr>
            </w:pPr>
            <w:r>
              <w:rPr>
                <w:rFonts w:eastAsia="Times New Roman"/>
                <w:sz w:val="20"/>
                <w:szCs w:val="20"/>
              </w:rPr>
              <w:t>(по</w:t>
            </w:r>
          </w:p>
        </w:tc>
        <w:tc>
          <w:tcPr>
            <w:tcW w:w="640" w:type="dxa"/>
            <w:vAlign w:val="bottom"/>
          </w:tcPr>
          <w:p w:rsidR="002857C3" w:rsidRDefault="002857C3">
            <w:pPr>
              <w:rPr>
                <w:sz w:val="15"/>
                <w:szCs w:val="15"/>
              </w:rPr>
            </w:pPr>
          </w:p>
        </w:tc>
        <w:tc>
          <w:tcPr>
            <w:tcW w:w="720" w:type="dxa"/>
            <w:vAlign w:val="bottom"/>
          </w:tcPr>
          <w:p w:rsidR="002857C3" w:rsidRDefault="002857C3">
            <w:pPr>
              <w:rPr>
                <w:sz w:val="15"/>
                <w:szCs w:val="15"/>
              </w:rPr>
            </w:pPr>
          </w:p>
        </w:tc>
        <w:tc>
          <w:tcPr>
            <w:tcW w:w="420" w:type="dxa"/>
            <w:tcBorders>
              <w:right w:val="single" w:sz="8" w:space="0" w:color="auto"/>
            </w:tcBorders>
            <w:vAlign w:val="bottom"/>
          </w:tcPr>
          <w:p w:rsidR="002857C3" w:rsidRDefault="002857C3">
            <w:pPr>
              <w:rPr>
                <w:sz w:val="15"/>
                <w:szCs w:val="15"/>
              </w:rPr>
            </w:pPr>
          </w:p>
        </w:tc>
        <w:tc>
          <w:tcPr>
            <w:tcW w:w="740" w:type="dxa"/>
            <w:vAlign w:val="bottom"/>
          </w:tcPr>
          <w:p w:rsidR="002857C3" w:rsidRDefault="002857C3">
            <w:pPr>
              <w:rPr>
                <w:sz w:val="15"/>
                <w:szCs w:val="15"/>
              </w:rPr>
            </w:pPr>
          </w:p>
        </w:tc>
        <w:tc>
          <w:tcPr>
            <w:tcW w:w="80" w:type="dxa"/>
            <w:vAlign w:val="bottom"/>
          </w:tcPr>
          <w:p w:rsidR="002857C3" w:rsidRDefault="002857C3">
            <w:pPr>
              <w:rPr>
                <w:sz w:val="15"/>
                <w:szCs w:val="15"/>
              </w:rPr>
            </w:pPr>
          </w:p>
        </w:tc>
        <w:tc>
          <w:tcPr>
            <w:tcW w:w="640" w:type="dxa"/>
            <w:vAlign w:val="bottom"/>
          </w:tcPr>
          <w:p w:rsidR="002857C3" w:rsidRDefault="002857C3">
            <w:pPr>
              <w:rPr>
                <w:sz w:val="15"/>
                <w:szCs w:val="15"/>
              </w:rPr>
            </w:pPr>
          </w:p>
        </w:tc>
        <w:tc>
          <w:tcPr>
            <w:tcW w:w="480" w:type="dxa"/>
            <w:tcBorders>
              <w:right w:val="single" w:sz="8" w:space="0" w:color="auto"/>
            </w:tcBorders>
            <w:vAlign w:val="bottom"/>
          </w:tcPr>
          <w:p w:rsidR="002857C3" w:rsidRDefault="002857C3">
            <w:pPr>
              <w:rPr>
                <w:sz w:val="15"/>
                <w:szCs w:val="15"/>
              </w:rPr>
            </w:pPr>
          </w:p>
        </w:tc>
        <w:tc>
          <w:tcPr>
            <w:tcW w:w="820" w:type="dxa"/>
            <w:gridSpan w:val="2"/>
            <w:vMerge/>
            <w:vAlign w:val="bottom"/>
          </w:tcPr>
          <w:p w:rsidR="002857C3" w:rsidRDefault="002857C3">
            <w:pPr>
              <w:rPr>
                <w:sz w:val="15"/>
                <w:szCs w:val="15"/>
              </w:rPr>
            </w:pPr>
          </w:p>
        </w:tc>
        <w:tc>
          <w:tcPr>
            <w:tcW w:w="640" w:type="dxa"/>
            <w:vAlign w:val="bottom"/>
          </w:tcPr>
          <w:p w:rsidR="002857C3" w:rsidRDefault="002857C3">
            <w:pPr>
              <w:rPr>
                <w:sz w:val="15"/>
                <w:szCs w:val="15"/>
              </w:rPr>
            </w:pPr>
          </w:p>
        </w:tc>
        <w:tc>
          <w:tcPr>
            <w:tcW w:w="720" w:type="dxa"/>
            <w:tcBorders>
              <w:right w:val="single" w:sz="8" w:space="0" w:color="auto"/>
            </w:tcBorders>
            <w:vAlign w:val="bottom"/>
          </w:tcPr>
          <w:p w:rsidR="002857C3" w:rsidRDefault="002857C3">
            <w:pPr>
              <w:rPr>
                <w:sz w:val="15"/>
                <w:szCs w:val="15"/>
              </w:rPr>
            </w:pPr>
          </w:p>
        </w:tc>
        <w:tc>
          <w:tcPr>
            <w:tcW w:w="1800" w:type="dxa"/>
            <w:gridSpan w:val="4"/>
            <w:vMerge/>
            <w:tcBorders>
              <w:right w:val="single" w:sz="8" w:space="0" w:color="auto"/>
            </w:tcBorders>
            <w:vAlign w:val="bottom"/>
          </w:tcPr>
          <w:p w:rsidR="002857C3" w:rsidRDefault="002857C3">
            <w:pPr>
              <w:rPr>
                <w:sz w:val="15"/>
                <w:szCs w:val="15"/>
              </w:rPr>
            </w:pPr>
          </w:p>
        </w:tc>
        <w:tc>
          <w:tcPr>
            <w:tcW w:w="0" w:type="dxa"/>
            <w:vAlign w:val="bottom"/>
          </w:tcPr>
          <w:p w:rsidR="002857C3" w:rsidRDefault="002857C3">
            <w:pPr>
              <w:rPr>
                <w:sz w:val="1"/>
                <w:szCs w:val="1"/>
              </w:rPr>
            </w:pPr>
          </w:p>
        </w:tc>
      </w:tr>
      <w:tr w:rsidR="002857C3">
        <w:trPr>
          <w:trHeight w:val="173"/>
        </w:trPr>
        <w:tc>
          <w:tcPr>
            <w:tcW w:w="400" w:type="dxa"/>
            <w:vMerge/>
            <w:tcBorders>
              <w:left w:val="single" w:sz="8" w:space="0" w:color="auto"/>
            </w:tcBorders>
            <w:vAlign w:val="bottom"/>
          </w:tcPr>
          <w:p w:rsidR="002857C3" w:rsidRDefault="002857C3">
            <w:pPr>
              <w:rPr>
                <w:sz w:val="15"/>
                <w:szCs w:val="15"/>
              </w:rPr>
            </w:pPr>
          </w:p>
        </w:tc>
        <w:tc>
          <w:tcPr>
            <w:tcW w:w="820" w:type="dxa"/>
            <w:vMerge/>
            <w:tcBorders>
              <w:right w:val="single" w:sz="8" w:space="0" w:color="auto"/>
            </w:tcBorders>
            <w:vAlign w:val="bottom"/>
          </w:tcPr>
          <w:p w:rsidR="002857C3" w:rsidRDefault="002857C3">
            <w:pPr>
              <w:rPr>
                <w:sz w:val="15"/>
                <w:szCs w:val="15"/>
              </w:rPr>
            </w:pPr>
          </w:p>
        </w:tc>
        <w:tc>
          <w:tcPr>
            <w:tcW w:w="640" w:type="dxa"/>
            <w:vAlign w:val="bottom"/>
          </w:tcPr>
          <w:p w:rsidR="002857C3" w:rsidRDefault="002857C3">
            <w:pPr>
              <w:rPr>
                <w:sz w:val="15"/>
                <w:szCs w:val="15"/>
              </w:rPr>
            </w:pPr>
          </w:p>
        </w:tc>
        <w:tc>
          <w:tcPr>
            <w:tcW w:w="720" w:type="dxa"/>
            <w:vAlign w:val="bottom"/>
          </w:tcPr>
          <w:p w:rsidR="002857C3" w:rsidRDefault="002857C3">
            <w:pPr>
              <w:rPr>
                <w:sz w:val="15"/>
                <w:szCs w:val="15"/>
              </w:rPr>
            </w:pPr>
          </w:p>
        </w:tc>
        <w:tc>
          <w:tcPr>
            <w:tcW w:w="420" w:type="dxa"/>
            <w:tcBorders>
              <w:right w:val="single" w:sz="8" w:space="0" w:color="auto"/>
            </w:tcBorders>
            <w:vAlign w:val="bottom"/>
          </w:tcPr>
          <w:p w:rsidR="002857C3" w:rsidRDefault="002857C3">
            <w:pPr>
              <w:rPr>
                <w:sz w:val="15"/>
                <w:szCs w:val="15"/>
              </w:rPr>
            </w:pPr>
          </w:p>
        </w:tc>
        <w:tc>
          <w:tcPr>
            <w:tcW w:w="740" w:type="dxa"/>
            <w:vAlign w:val="bottom"/>
          </w:tcPr>
          <w:p w:rsidR="002857C3" w:rsidRDefault="002857C3">
            <w:pPr>
              <w:rPr>
                <w:sz w:val="15"/>
                <w:szCs w:val="15"/>
              </w:rPr>
            </w:pPr>
          </w:p>
        </w:tc>
        <w:tc>
          <w:tcPr>
            <w:tcW w:w="80" w:type="dxa"/>
            <w:vAlign w:val="bottom"/>
          </w:tcPr>
          <w:p w:rsidR="002857C3" w:rsidRDefault="002857C3">
            <w:pPr>
              <w:rPr>
                <w:sz w:val="15"/>
                <w:szCs w:val="15"/>
              </w:rPr>
            </w:pPr>
          </w:p>
        </w:tc>
        <w:tc>
          <w:tcPr>
            <w:tcW w:w="640" w:type="dxa"/>
            <w:vAlign w:val="bottom"/>
          </w:tcPr>
          <w:p w:rsidR="002857C3" w:rsidRDefault="002857C3">
            <w:pPr>
              <w:rPr>
                <w:sz w:val="15"/>
                <w:szCs w:val="15"/>
              </w:rPr>
            </w:pPr>
          </w:p>
        </w:tc>
        <w:tc>
          <w:tcPr>
            <w:tcW w:w="480" w:type="dxa"/>
            <w:tcBorders>
              <w:right w:val="single" w:sz="8" w:space="0" w:color="auto"/>
            </w:tcBorders>
            <w:vAlign w:val="bottom"/>
          </w:tcPr>
          <w:p w:rsidR="002857C3" w:rsidRDefault="002857C3">
            <w:pPr>
              <w:rPr>
                <w:sz w:val="15"/>
                <w:szCs w:val="15"/>
              </w:rPr>
            </w:pPr>
          </w:p>
        </w:tc>
        <w:tc>
          <w:tcPr>
            <w:tcW w:w="720" w:type="dxa"/>
            <w:vAlign w:val="bottom"/>
          </w:tcPr>
          <w:p w:rsidR="002857C3" w:rsidRDefault="002857C3">
            <w:pPr>
              <w:rPr>
                <w:sz w:val="15"/>
                <w:szCs w:val="15"/>
              </w:rPr>
            </w:pPr>
          </w:p>
        </w:tc>
        <w:tc>
          <w:tcPr>
            <w:tcW w:w="100" w:type="dxa"/>
            <w:vAlign w:val="bottom"/>
          </w:tcPr>
          <w:p w:rsidR="002857C3" w:rsidRDefault="002857C3">
            <w:pPr>
              <w:rPr>
                <w:sz w:val="15"/>
                <w:szCs w:val="15"/>
              </w:rPr>
            </w:pPr>
          </w:p>
        </w:tc>
        <w:tc>
          <w:tcPr>
            <w:tcW w:w="640" w:type="dxa"/>
            <w:vAlign w:val="bottom"/>
          </w:tcPr>
          <w:p w:rsidR="002857C3" w:rsidRDefault="002857C3">
            <w:pPr>
              <w:rPr>
                <w:sz w:val="15"/>
                <w:szCs w:val="15"/>
              </w:rPr>
            </w:pPr>
          </w:p>
        </w:tc>
        <w:tc>
          <w:tcPr>
            <w:tcW w:w="720" w:type="dxa"/>
            <w:tcBorders>
              <w:right w:val="single" w:sz="8" w:space="0" w:color="auto"/>
            </w:tcBorders>
            <w:vAlign w:val="bottom"/>
          </w:tcPr>
          <w:p w:rsidR="002857C3" w:rsidRDefault="002857C3">
            <w:pPr>
              <w:rPr>
                <w:sz w:val="15"/>
                <w:szCs w:val="15"/>
              </w:rPr>
            </w:pPr>
          </w:p>
        </w:tc>
        <w:tc>
          <w:tcPr>
            <w:tcW w:w="740" w:type="dxa"/>
            <w:vAlign w:val="bottom"/>
          </w:tcPr>
          <w:p w:rsidR="002857C3" w:rsidRDefault="002857C3">
            <w:pPr>
              <w:rPr>
                <w:sz w:val="15"/>
                <w:szCs w:val="15"/>
              </w:rPr>
            </w:pPr>
          </w:p>
        </w:tc>
        <w:tc>
          <w:tcPr>
            <w:tcW w:w="60" w:type="dxa"/>
            <w:vAlign w:val="bottom"/>
          </w:tcPr>
          <w:p w:rsidR="002857C3" w:rsidRDefault="002857C3">
            <w:pPr>
              <w:rPr>
                <w:sz w:val="15"/>
                <w:szCs w:val="15"/>
              </w:rPr>
            </w:pPr>
          </w:p>
        </w:tc>
        <w:tc>
          <w:tcPr>
            <w:tcW w:w="660" w:type="dxa"/>
            <w:vAlign w:val="bottom"/>
          </w:tcPr>
          <w:p w:rsidR="002857C3" w:rsidRDefault="002857C3">
            <w:pPr>
              <w:rPr>
                <w:sz w:val="15"/>
                <w:szCs w:val="15"/>
              </w:rPr>
            </w:pPr>
          </w:p>
        </w:tc>
        <w:tc>
          <w:tcPr>
            <w:tcW w:w="340" w:type="dxa"/>
            <w:tcBorders>
              <w:right w:val="single" w:sz="8" w:space="0" w:color="auto"/>
            </w:tcBorders>
            <w:vAlign w:val="bottom"/>
          </w:tcPr>
          <w:p w:rsidR="002857C3" w:rsidRDefault="002857C3">
            <w:pPr>
              <w:rPr>
                <w:sz w:val="15"/>
                <w:szCs w:val="15"/>
              </w:rPr>
            </w:pPr>
          </w:p>
        </w:tc>
        <w:tc>
          <w:tcPr>
            <w:tcW w:w="0" w:type="dxa"/>
            <w:vAlign w:val="bottom"/>
          </w:tcPr>
          <w:p w:rsidR="002857C3" w:rsidRDefault="002857C3">
            <w:pPr>
              <w:rPr>
                <w:sz w:val="1"/>
                <w:szCs w:val="1"/>
              </w:rPr>
            </w:pPr>
          </w:p>
        </w:tc>
      </w:tr>
      <w:tr w:rsidR="002857C3">
        <w:trPr>
          <w:trHeight w:val="341"/>
        </w:trPr>
        <w:tc>
          <w:tcPr>
            <w:tcW w:w="1220" w:type="dxa"/>
            <w:gridSpan w:val="2"/>
            <w:tcBorders>
              <w:left w:val="single" w:sz="8" w:space="0" w:color="auto"/>
              <w:right w:val="single" w:sz="8" w:space="0" w:color="auto"/>
            </w:tcBorders>
            <w:vAlign w:val="bottom"/>
          </w:tcPr>
          <w:p w:rsidR="002857C3" w:rsidRDefault="0070552B">
            <w:pPr>
              <w:ind w:left="120"/>
              <w:rPr>
                <w:sz w:val="20"/>
                <w:szCs w:val="20"/>
              </w:rPr>
            </w:pPr>
            <w:r>
              <w:rPr>
                <w:rFonts w:eastAsia="Times New Roman"/>
                <w:sz w:val="20"/>
                <w:szCs w:val="20"/>
              </w:rPr>
              <w:t>Плато-</w:t>
            </w:r>
          </w:p>
        </w:tc>
        <w:tc>
          <w:tcPr>
            <w:tcW w:w="640" w:type="dxa"/>
            <w:vAlign w:val="bottom"/>
          </w:tcPr>
          <w:p w:rsidR="002857C3" w:rsidRDefault="002857C3">
            <w:pPr>
              <w:rPr>
                <w:sz w:val="24"/>
                <w:szCs w:val="24"/>
              </w:rPr>
            </w:pPr>
          </w:p>
        </w:tc>
        <w:tc>
          <w:tcPr>
            <w:tcW w:w="720" w:type="dxa"/>
            <w:vAlign w:val="bottom"/>
          </w:tcPr>
          <w:p w:rsidR="002857C3" w:rsidRDefault="002857C3">
            <w:pPr>
              <w:rPr>
                <w:sz w:val="24"/>
                <w:szCs w:val="24"/>
              </w:rPr>
            </w:pPr>
          </w:p>
        </w:tc>
        <w:tc>
          <w:tcPr>
            <w:tcW w:w="420" w:type="dxa"/>
            <w:tcBorders>
              <w:right w:val="single" w:sz="8" w:space="0" w:color="auto"/>
            </w:tcBorders>
            <w:vAlign w:val="bottom"/>
          </w:tcPr>
          <w:p w:rsidR="002857C3" w:rsidRDefault="002857C3">
            <w:pPr>
              <w:rPr>
                <w:sz w:val="24"/>
                <w:szCs w:val="24"/>
              </w:rPr>
            </w:pPr>
          </w:p>
        </w:tc>
        <w:tc>
          <w:tcPr>
            <w:tcW w:w="740" w:type="dxa"/>
            <w:vAlign w:val="bottom"/>
          </w:tcPr>
          <w:p w:rsidR="002857C3" w:rsidRDefault="002857C3">
            <w:pPr>
              <w:rPr>
                <w:sz w:val="24"/>
                <w:szCs w:val="24"/>
              </w:rPr>
            </w:pPr>
          </w:p>
        </w:tc>
        <w:tc>
          <w:tcPr>
            <w:tcW w:w="80" w:type="dxa"/>
            <w:vAlign w:val="bottom"/>
          </w:tcPr>
          <w:p w:rsidR="002857C3" w:rsidRDefault="002857C3">
            <w:pPr>
              <w:rPr>
                <w:sz w:val="24"/>
                <w:szCs w:val="24"/>
              </w:rPr>
            </w:pPr>
          </w:p>
        </w:tc>
        <w:tc>
          <w:tcPr>
            <w:tcW w:w="640" w:type="dxa"/>
            <w:vAlign w:val="bottom"/>
          </w:tcPr>
          <w:p w:rsidR="002857C3" w:rsidRDefault="002857C3">
            <w:pPr>
              <w:rPr>
                <w:sz w:val="24"/>
                <w:szCs w:val="24"/>
              </w:rPr>
            </w:pPr>
          </w:p>
        </w:tc>
        <w:tc>
          <w:tcPr>
            <w:tcW w:w="480" w:type="dxa"/>
            <w:tcBorders>
              <w:right w:val="single" w:sz="8" w:space="0" w:color="auto"/>
            </w:tcBorders>
            <w:vAlign w:val="bottom"/>
          </w:tcPr>
          <w:p w:rsidR="002857C3" w:rsidRDefault="002857C3">
            <w:pPr>
              <w:rPr>
                <w:sz w:val="24"/>
                <w:szCs w:val="24"/>
              </w:rPr>
            </w:pPr>
          </w:p>
        </w:tc>
        <w:tc>
          <w:tcPr>
            <w:tcW w:w="720" w:type="dxa"/>
            <w:vAlign w:val="bottom"/>
          </w:tcPr>
          <w:p w:rsidR="002857C3" w:rsidRDefault="002857C3">
            <w:pPr>
              <w:rPr>
                <w:sz w:val="24"/>
                <w:szCs w:val="24"/>
              </w:rPr>
            </w:pPr>
          </w:p>
        </w:tc>
        <w:tc>
          <w:tcPr>
            <w:tcW w:w="100" w:type="dxa"/>
            <w:vAlign w:val="bottom"/>
          </w:tcPr>
          <w:p w:rsidR="002857C3" w:rsidRDefault="002857C3">
            <w:pPr>
              <w:rPr>
                <w:sz w:val="24"/>
                <w:szCs w:val="24"/>
              </w:rPr>
            </w:pPr>
          </w:p>
        </w:tc>
        <w:tc>
          <w:tcPr>
            <w:tcW w:w="640" w:type="dxa"/>
            <w:vAlign w:val="bottom"/>
          </w:tcPr>
          <w:p w:rsidR="002857C3" w:rsidRDefault="002857C3">
            <w:pPr>
              <w:rPr>
                <w:sz w:val="24"/>
                <w:szCs w:val="24"/>
              </w:rPr>
            </w:pPr>
          </w:p>
        </w:tc>
        <w:tc>
          <w:tcPr>
            <w:tcW w:w="720" w:type="dxa"/>
            <w:tcBorders>
              <w:right w:val="single" w:sz="8" w:space="0" w:color="auto"/>
            </w:tcBorders>
            <w:vAlign w:val="bottom"/>
          </w:tcPr>
          <w:p w:rsidR="002857C3" w:rsidRDefault="002857C3">
            <w:pPr>
              <w:rPr>
                <w:sz w:val="24"/>
                <w:szCs w:val="24"/>
              </w:rPr>
            </w:pPr>
          </w:p>
        </w:tc>
        <w:tc>
          <w:tcPr>
            <w:tcW w:w="740" w:type="dxa"/>
            <w:vAlign w:val="bottom"/>
          </w:tcPr>
          <w:p w:rsidR="002857C3" w:rsidRDefault="002857C3">
            <w:pPr>
              <w:rPr>
                <w:sz w:val="24"/>
                <w:szCs w:val="24"/>
              </w:rPr>
            </w:pPr>
          </w:p>
        </w:tc>
        <w:tc>
          <w:tcPr>
            <w:tcW w:w="60" w:type="dxa"/>
            <w:vAlign w:val="bottom"/>
          </w:tcPr>
          <w:p w:rsidR="002857C3" w:rsidRDefault="002857C3">
            <w:pPr>
              <w:rPr>
                <w:sz w:val="24"/>
                <w:szCs w:val="24"/>
              </w:rPr>
            </w:pPr>
          </w:p>
        </w:tc>
        <w:tc>
          <w:tcPr>
            <w:tcW w:w="660" w:type="dxa"/>
            <w:vAlign w:val="bottom"/>
          </w:tcPr>
          <w:p w:rsidR="002857C3" w:rsidRDefault="002857C3">
            <w:pPr>
              <w:rPr>
                <w:sz w:val="24"/>
                <w:szCs w:val="24"/>
              </w:rPr>
            </w:pPr>
          </w:p>
        </w:tc>
        <w:tc>
          <w:tcPr>
            <w:tcW w:w="340" w:type="dxa"/>
            <w:tcBorders>
              <w:right w:val="single" w:sz="8" w:space="0" w:color="auto"/>
            </w:tcBorders>
            <w:vAlign w:val="bottom"/>
          </w:tcPr>
          <w:p w:rsidR="002857C3" w:rsidRDefault="002857C3">
            <w:pPr>
              <w:rPr>
                <w:sz w:val="24"/>
                <w:szCs w:val="24"/>
              </w:rPr>
            </w:pPr>
          </w:p>
        </w:tc>
        <w:tc>
          <w:tcPr>
            <w:tcW w:w="0" w:type="dxa"/>
            <w:vAlign w:val="bottom"/>
          </w:tcPr>
          <w:p w:rsidR="002857C3" w:rsidRDefault="002857C3">
            <w:pPr>
              <w:rPr>
                <w:sz w:val="1"/>
                <w:szCs w:val="1"/>
              </w:rPr>
            </w:pPr>
          </w:p>
        </w:tc>
      </w:tr>
      <w:tr w:rsidR="002857C3">
        <w:trPr>
          <w:trHeight w:val="346"/>
        </w:trPr>
        <w:tc>
          <w:tcPr>
            <w:tcW w:w="1220" w:type="dxa"/>
            <w:gridSpan w:val="2"/>
            <w:tcBorders>
              <w:left w:val="single" w:sz="8" w:space="0" w:color="auto"/>
              <w:right w:val="single" w:sz="8" w:space="0" w:color="auto"/>
            </w:tcBorders>
            <w:vAlign w:val="bottom"/>
          </w:tcPr>
          <w:p w:rsidR="002857C3" w:rsidRDefault="0070552B">
            <w:pPr>
              <w:ind w:left="120"/>
              <w:rPr>
                <w:sz w:val="20"/>
                <w:szCs w:val="20"/>
              </w:rPr>
            </w:pPr>
            <w:r>
              <w:rPr>
                <w:rFonts w:eastAsia="Times New Roman"/>
                <w:sz w:val="20"/>
                <w:szCs w:val="20"/>
              </w:rPr>
              <w:t>нову)</w:t>
            </w:r>
          </w:p>
        </w:tc>
        <w:tc>
          <w:tcPr>
            <w:tcW w:w="640" w:type="dxa"/>
            <w:vAlign w:val="bottom"/>
          </w:tcPr>
          <w:p w:rsidR="002857C3" w:rsidRDefault="002857C3">
            <w:pPr>
              <w:rPr>
                <w:sz w:val="24"/>
                <w:szCs w:val="24"/>
              </w:rPr>
            </w:pPr>
          </w:p>
        </w:tc>
        <w:tc>
          <w:tcPr>
            <w:tcW w:w="720" w:type="dxa"/>
            <w:vAlign w:val="bottom"/>
          </w:tcPr>
          <w:p w:rsidR="002857C3" w:rsidRDefault="002857C3">
            <w:pPr>
              <w:rPr>
                <w:sz w:val="24"/>
                <w:szCs w:val="24"/>
              </w:rPr>
            </w:pPr>
          </w:p>
        </w:tc>
        <w:tc>
          <w:tcPr>
            <w:tcW w:w="420" w:type="dxa"/>
            <w:tcBorders>
              <w:right w:val="single" w:sz="8" w:space="0" w:color="auto"/>
            </w:tcBorders>
            <w:vAlign w:val="bottom"/>
          </w:tcPr>
          <w:p w:rsidR="002857C3" w:rsidRDefault="002857C3">
            <w:pPr>
              <w:rPr>
                <w:sz w:val="24"/>
                <w:szCs w:val="24"/>
              </w:rPr>
            </w:pPr>
          </w:p>
        </w:tc>
        <w:tc>
          <w:tcPr>
            <w:tcW w:w="740" w:type="dxa"/>
            <w:vAlign w:val="bottom"/>
          </w:tcPr>
          <w:p w:rsidR="002857C3" w:rsidRDefault="002857C3">
            <w:pPr>
              <w:rPr>
                <w:sz w:val="24"/>
                <w:szCs w:val="24"/>
              </w:rPr>
            </w:pPr>
          </w:p>
        </w:tc>
        <w:tc>
          <w:tcPr>
            <w:tcW w:w="80" w:type="dxa"/>
            <w:vAlign w:val="bottom"/>
          </w:tcPr>
          <w:p w:rsidR="002857C3" w:rsidRDefault="002857C3">
            <w:pPr>
              <w:rPr>
                <w:sz w:val="24"/>
                <w:szCs w:val="24"/>
              </w:rPr>
            </w:pPr>
          </w:p>
        </w:tc>
        <w:tc>
          <w:tcPr>
            <w:tcW w:w="640" w:type="dxa"/>
            <w:vAlign w:val="bottom"/>
          </w:tcPr>
          <w:p w:rsidR="002857C3" w:rsidRDefault="002857C3">
            <w:pPr>
              <w:rPr>
                <w:sz w:val="24"/>
                <w:szCs w:val="24"/>
              </w:rPr>
            </w:pPr>
          </w:p>
        </w:tc>
        <w:tc>
          <w:tcPr>
            <w:tcW w:w="480" w:type="dxa"/>
            <w:tcBorders>
              <w:right w:val="single" w:sz="8" w:space="0" w:color="auto"/>
            </w:tcBorders>
            <w:vAlign w:val="bottom"/>
          </w:tcPr>
          <w:p w:rsidR="002857C3" w:rsidRDefault="002857C3">
            <w:pPr>
              <w:rPr>
                <w:sz w:val="24"/>
                <w:szCs w:val="24"/>
              </w:rPr>
            </w:pPr>
          </w:p>
        </w:tc>
        <w:tc>
          <w:tcPr>
            <w:tcW w:w="720" w:type="dxa"/>
            <w:vAlign w:val="bottom"/>
          </w:tcPr>
          <w:p w:rsidR="002857C3" w:rsidRDefault="002857C3">
            <w:pPr>
              <w:rPr>
                <w:sz w:val="24"/>
                <w:szCs w:val="24"/>
              </w:rPr>
            </w:pPr>
          </w:p>
        </w:tc>
        <w:tc>
          <w:tcPr>
            <w:tcW w:w="100" w:type="dxa"/>
            <w:vAlign w:val="bottom"/>
          </w:tcPr>
          <w:p w:rsidR="002857C3" w:rsidRDefault="002857C3">
            <w:pPr>
              <w:rPr>
                <w:sz w:val="24"/>
                <w:szCs w:val="24"/>
              </w:rPr>
            </w:pPr>
          </w:p>
        </w:tc>
        <w:tc>
          <w:tcPr>
            <w:tcW w:w="640" w:type="dxa"/>
            <w:vAlign w:val="bottom"/>
          </w:tcPr>
          <w:p w:rsidR="002857C3" w:rsidRDefault="002857C3">
            <w:pPr>
              <w:rPr>
                <w:sz w:val="24"/>
                <w:szCs w:val="24"/>
              </w:rPr>
            </w:pPr>
          </w:p>
        </w:tc>
        <w:tc>
          <w:tcPr>
            <w:tcW w:w="720" w:type="dxa"/>
            <w:tcBorders>
              <w:right w:val="single" w:sz="8" w:space="0" w:color="auto"/>
            </w:tcBorders>
            <w:vAlign w:val="bottom"/>
          </w:tcPr>
          <w:p w:rsidR="002857C3" w:rsidRDefault="002857C3">
            <w:pPr>
              <w:rPr>
                <w:sz w:val="24"/>
                <w:szCs w:val="24"/>
              </w:rPr>
            </w:pPr>
          </w:p>
        </w:tc>
        <w:tc>
          <w:tcPr>
            <w:tcW w:w="740" w:type="dxa"/>
            <w:vAlign w:val="bottom"/>
          </w:tcPr>
          <w:p w:rsidR="002857C3" w:rsidRDefault="002857C3">
            <w:pPr>
              <w:rPr>
                <w:sz w:val="24"/>
                <w:szCs w:val="24"/>
              </w:rPr>
            </w:pPr>
          </w:p>
        </w:tc>
        <w:tc>
          <w:tcPr>
            <w:tcW w:w="60" w:type="dxa"/>
            <w:vAlign w:val="bottom"/>
          </w:tcPr>
          <w:p w:rsidR="002857C3" w:rsidRDefault="002857C3">
            <w:pPr>
              <w:rPr>
                <w:sz w:val="24"/>
                <w:szCs w:val="24"/>
              </w:rPr>
            </w:pPr>
          </w:p>
        </w:tc>
        <w:tc>
          <w:tcPr>
            <w:tcW w:w="660" w:type="dxa"/>
            <w:vAlign w:val="bottom"/>
          </w:tcPr>
          <w:p w:rsidR="002857C3" w:rsidRDefault="002857C3">
            <w:pPr>
              <w:rPr>
                <w:sz w:val="24"/>
                <w:szCs w:val="24"/>
              </w:rPr>
            </w:pPr>
          </w:p>
        </w:tc>
        <w:tc>
          <w:tcPr>
            <w:tcW w:w="340" w:type="dxa"/>
            <w:tcBorders>
              <w:right w:val="single" w:sz="8" w:space="0" w:color="auto"/>
            </w:tcBorders>
            <w:vAlign w:val="bottom"/>
          </w:tcPr>
          <w:p w:rsidR="002857C3" w:rsidRDefault="002857C3">
            <w:pPr>
              <w:rPr>
                <w:sz w:val="24"/>
                <w:szCs w:val="24"/>
              </w:rPr>
            </w:pPr>
          </w:p>
        </w:tc>
        <w:tc>
          <w:tcPr>
            <w:tcW w:w="0" w:type="dxa"/>
            <w:vAlign w:val="bottom"/>
          </w:tcPr>
          <w:p w:rsidR="002857C3" w:rsidRDefault="002857C3">
            <w:pPr>
              <w:rPr>
                <w:sz w:val="1"/>
                <w:szCs w:val="1"/>
              </w:rPr>
            </w:pPr>
          </w:p>
        </w:tc>
      </w:tr>
      <w:tr w:rsidR="002857C3">
        <w:trPr>
          <w:trHeight w:val="121"/>
        </w:trPr>
        <w:tc>
          <w:tcPr>
            <w:tcW w:w="400" w:type="dxa"/>
            <w:tcBorders>
              <w:left w:val="single" w:sz="8" w:space="0" w:color="auto"/>
              <w:bottom w:val="single" w:sz="8" w:space="0" w:color="auto"/>
            </w:tcBorders>
            <w:vAlign w:val="bottom"/>
          </w:tcPr>
          <w:p w:rsidR="002857C3" w:rsidRDefault="002857C3">
            <w:pPr>
              <w:rPr>
                <w:sz w:val="10"/>
                <w:szCs w:val="10"/>
              </w:rPr>
            </w:pPr>
          </w:p>
        </w:tc>
        <w:tc>
          <w:tcPr>
            <w:tcW w:w="820" w:type="dxa"/>
            <w:tcBorders>
              <w:bottom w:val="single" w:sz="8" w:space="0" w:color="auto"/>
              <w:right w:val="single" w:sz="8" w:space="0" w:color="auto"/>
            </w:tcBorders>
            <w:vAlign w:val="bottom"/>
          </w:tcPr>
          <w:p w:rsidR="002857C3" w:rsidRDefault="002857C3">
            <w:pPr>
              <w:rPr>
                <w:sz w:val="10"/>
                <w:szCs w:val="10"/>
              </w:rPr>
            </w:pPr>
          </w:p>
        </w:tc>
        <w:tc>
          <w:tcPr>
            <w:tcW w:w="640" w:type="dxa"/>
            <w:tcBorders>
              <w:bottom w:val="single" w:sz="8" w:space="0" w:color="auto"/>
            </w:tcBorders>
            <w:vAlign w:val="bottom"/>
          </w:tcPr>
          <w:p w:rsidR="002857C3" w:rsidRDefault="002857C3">
            <w:pPr>
              <w:rPr>
                <w:sz w:val="10"/>
                <w:szCs w:val="10"/>
              </w:rPr>
            </w:pPr>
          </w:p>
        </w:tc>
        <w:tc>
          <w:tcPr>
            <w:tcW w:w="720" w:type="dxa"/>
            <w:tcBorders>
              <w:bottom w:val="single" w:sz="8" w:space="0" w:color="auto"/>
            </w:tcBorders>
            <w:vAlign w:val="bottom"/>
          </w:tcPr>
          <w:p w:rsidR="002857C3" w:rsidRDefault="002857C3">
            <w:pPr>
              <w:rPr>
                <w:sz w:val="10"/>
                <w:szCs w:val="10"/>
              </w:rPr>
            </w:pPr>
          </w:p>
        </w:tc>
        <w:tc>
          <w:tcPr>
            <w:tcW w:w="420" w:type="dxa"/>
            <w:tcBorders>
              <w:bottom w:val="single" w:sz="8" w:space="0" w:color="auto"/>
              <w:right w:val="single" w:sz="8" w:space="0" w:color="auto"/>
            </w:tcBorders>
            <w:vAlign w:val="bottom"/>
          </w:tcPr>
          <w:p w:rsidR="002857C3" w:rsidRDefault="002857C3">
            <w:pPr>
              <w:rPr>
                <w:sz w:val="10"/>
                <w:szCs w:val="10"/>
              </w:rPr>
            </w:pPr>
          </w:p>
        </w:tc>
        <w:tc>
          <w:tcPr>
            <w:tcW w:w="740" w:type="dxa"/>
            <w:tcBorders>
              <w:bottom w:val="single" w:sz="8" w:space="0" w:color="auto"/>
            </w:tcBorders>
            <w:vAlign w:val="bottom"/>
          </w:tcPr>
          <w:p w:rsidR="002857C3" w:rsidRDefault="002857C3">
            <w:pPr>
              <w:rPr>
                <w:sz w:val="10"/>
                <w:szCs w:val="10"/>
              </w:rPr>
            </w:pPr>
          </w:p>
        </w:tc>
        <w:tc>
          <w:tcPr>
            <w:tcW w:w="80" w:type="dxa"/>
            <w:tcBorders>
              <w:bottom w:val="single" w:sz="8" w:space="0" w:color="auto"/>
            </w:tcBorders>
            <w:vAlign w:val="bottom"/>
          </w:tcPr>
          <w:p w:rsidR="002857C3" w:rsidRDefault="002857C3">
            <w:pPr>
              <w:rPr>
                <w:sz w:val="10"/>
                <w:szCs w:val="10"/>
              </w:rPr>
            </w:pPr>
          </w:p>
        </w:tc>
        <w:tc>
          <w:tcPr>
            <w:tcW w:w="640" w:type="dxa"/>
            <w:tcBorders>
              <w:bottom w:val="single" w:sz="8" w:space="0" w:color="auto"/>
            </w:tcBorders>
            <w:vAlign w:val="bottom"/>
          </w:tcPr>
          <w:p w:rsidR="002857C3" w:rsidRDefault="002857C3">
            <w:pPr>
              <w:rPr>
                <w:sz w:val="10"/>
                <w:szCs w:val="10"/>
              </w:rPr>
            </w:pPr>
          </w:p>
        </w:tc>
        <w:tc>
          <w:tcPr>
            <w:tcW w:w="480" w:type="dxa"/>
            <w:tcBorders>
              <w:bottom w:val="single" w:sz="8" w:space="0" w:color="auto"/>
              <w:right w:val="single" w:sz="8" w:space="0" w:color="auto"/>
            </w:tcBorders>
            <w:vAlign w:val="bottom"/>
          </w:tcPr>
          <w:p w:rsidR="002857C3" w:rsidRDefault="002857C3">
            <w:pPr>
              <w:rPr>
                <w:sz w:val="10"/>
                <w:szCs w:val="10"/>
              </w:rPr>
            </w:pPr>
          </w:p>
        </w:tc>
        <w:tc>
          <w:tcPr>
            <w:tcW w:w="720" w:type="dxa"/>
            <w:tcBorders>
              <w:bottom w:val="single" w:sz="8" w:space="0" w:color="auto"/>
            </w:tcBorders>
            <w:vAlign w:val="bottom"/>
          </w:tcPr>
          <w:p w:rsidR="002857C3" w:rsidRDefault="002857C3">
            <w:pPr>
              <w:rPr>
                <w:sz w:val="10"/>
                <w:szCs w:val="10"/>
              </w:rPr>
            </w:pPr>
          </w:p>
        </w:tc>
        <w:tc>
          <w:tcPr>
            <w:tcW w:w="100" w:type="dxa"/>
            <w:tcBorders>
              <w:bottom w:val="single" w:sz="8" w:space="0" w:color="auto"/>
            </w:tcBorders>
            <w:vAlign w:val="bottom"/>
          </w:tcPr>
          <w:p w:rsidR="002857C3" w:rsidRDefault="002857C3">
            <w:pPr>
              <w:rPr>
                <w:sz w:val="10"/>
                <w:szCs w:val="10"/>
              </w:rPr>
            </w:pPr>
          </w:p>
        </w:tc>
        <w:tc>
          <w:tcPr>
            <w:tcW w:w="640" w:type="dxa"/>
            <w:tcBorders>
              <w:bottom w:val="single" w:sz="8" w:space="0" w:color="auto"/>
            </w:tcBorders>
            <w:vAlign w:val="bottom"/>
          </w:tcPr>
          <w:p w:rsidR="002857C3" w:rsidRDefault="002857C3">
            <w:pPr>
              <w:rPr>
                <w:sz w:val="10"/>
                <w:szCs w:val="10"/>
              </w:rPr>
            </w:pPr>
          </w:p>
        </w:tc>
        <w:tc>
          <w:tcPr>
            <w:tcW w:w="720" w:type="dxa"/>
            <w:tcBorders>
              <w:bottom w:val="single" w:sz="8" w:space="0" w:color="auto"/>
              <w:right w:val="single" w:sz="8" w:space="0" w:color="auto"/>
            </w:tcBorders>
            <w:vAlign w:val="bottom"/>
          </w:tcPr>
          <w:p w:rsidR="002857C3" w:rsidRDefault="002857C3">
            <w:pPr>
              <w:rPr>
                <w:sz w:val="10"/>
                <w:szCs w:val="10"/>
              </w:rPr>
            </w:pPr>
          </w:p>
        </w:tc>
        <w:tc>
          <w:tcPr>
            <w:tcW w:w="740" w:type="dxa"/>
            <w:tcBorders>
              <w:bottom w:val="single" w:sz="8" w:space="0" w:color="auto"/>
            </w:tcBorders>
            <w:vAlign w:val="bottom"/>
          </w:tcPr>
          <w:p w:rsidR="002857C3" w:rsidRDefault="002857C3">
            <w:pPr>
              <w:rPr>
                <w:sz w:val="10"/>
                <w:szCs w:val="10"/>
              </w:rPr>
            </w:pPr>
          </w:p>
        </w:tc>
        <w:tc>
          <w:tcPr>
            <w:tcW w:w="60" w:type="dxa"/>
            <w:tcBorders>
              <w:bottom w:val="single" w:sz="8" w:space="0" w:color="auto"/>
            </w:tcBorders>
            <w:vAlign w:val="bottom"/>
          </w:tcPr>
          <w:p w:rsidR="002857C3" w:rsidRDefault="002857C3">
            <w:pPr>
              <w:rPr>
                <w:sz w:val="10"/>
                <w:szCs w:val="10"/>
              </w:rPr>
            </w:pPr>
          </w:p>
        </w:tc>
        <w:tc>
          <w:tcPr>
            <w:tcW w:w="660" w:type="dxa"/>
            <w:tcBorders>
              <w:bottom w:val="single" w:sz="8" w:space="0" w:color="auto"/>
            </w:tcBorders>
            <w:vAlign w:val="bottom"/>
          </w:tcPr>
          <w:p w:rsidR="002857C3" w:rsidRDefault="002857C3">
            <w:pPr>
              <w:rPr>
                <w:sz w:val="10"/>
                <w:szCs w:val="10"/>
              </w:rPr>
            </w:pPr>
          </w:p>
        </w:tc>
        <w:tc>
          <w:tcPr>
            <w:tcW w:w="340" w:type="dxa"/>
            <w:tcBorders>
              <w:bottom w:val="single" w:sz="8" w:space="0" w:color="auto"/>
              <w:right w:val="single" w:sz="8" w:space="0" w:color="auto"/>
            </w:tcBorders>
            <w:vAlign w:val="bottom"/>
          </w:tcPr>
          <w:p w:rsidR="002857C3" w:rsidRDefault="002857C3">
            <w:pPr>
              <w:rPr>
                <w:sz w:val="10"/>
                <w:szCs w:val="10"/>
              </w:rPr>
            </w:pPr>
          </w:p>
        </w:tc>
        <w:tc>
          <w:tcPr>
            <w:tcW w:w="0" w:type="dxa"/>
            <w:vAlign w:val="bottom"/>
          </w:tcPr>
          <w:p w:rsidR="002857C3" w:rsidRDefault="002857C3">
            <w:pPr>
              <w:rPr>
                <w:sz w:val="1"/>
                <w:szCs w:val="1"/>
              </w:rPr>
            </w:pPr>
          </w:p>
        </w:tc>
      </w:tr>
    </w:tbl>
    <w:p w:rsidR="002857C3" w:rsidRDefault="002857C3">
      <w:pPr>
        <w:spacing w:line="200" w:lineRule="exact"/>
        <w:rPr>
          <w:sz w:val="20"/>
          <w:szCs w:val="20"/>
        </w:rPr>
      </w:pPr>
    </w:p>
    <w:p w:rsidR="002857C3" w:rsidRDefault="002857C3">
      <w:pPr>
        <w:spacing w:line="282" w:lineRule="exact"/>
        <w:rPr>
          <w:sz w:val="20"/>
          <w:szCs w:val="20"/>
        </w:rPr>
      </w:pPr>
    </w:p>
    <w:p w:rsidR="002857C3" w:rsidRDefault="0070552B">
      <w:pPr>
        <w:ind w:left="920"/>
        <w:rPr>
          <w:sz w:val="20"/>
          <w:szCs w:val="20"/>
        </w:rPr>
      </w:pPr>
      <w:r>
        <w:rPr>
          <w:rFonts w:eastAsia="Times New Roman"/>
          <w:b/>
          <w:bCs/>
          <w:sz w:val="28"/>
          <w:szCs w:val="28"/>
        </w:rPr>
        <w:t>Характеристика управления тренировочным процессом</w:t>
      </w:r>
    </w:p>
    <w:p w:rsidR="002857C3" w:rsidRDefault="002857C3">
      <w:pPr>
        <w:spacing w:line="174" w:lineRule="exact"/>
        <w:rPr>
          <w:sz w:val="20"/>
          <w:szCs w:val="20"/>
        </w:rPr>
      </w:pPr>
    </w:p>
    <w:p w:rsidR="002857C3" w:rsidRDefault="0070552B">
      <w:pPr>
        <w:spacing w:line="358" w:lineRule="auto"/>
        <w:ind w:left="260" w:firstLine="711"/>
        <w:jc w:val="both"/>
        <w:rPr>
          <w:sz w:val="20"/>
          <w:szCs w:val="20"/>
        </w:rPr>
      </w:pPr>
      <w:r>
        <w:rPr>
          <w:rFonts w:eastAsia="Times New Roman"/>
          <w:sz w:val="28"/>
          <w:szCs w:val="28"/>
        </w:rPr>
        <w:t>Тренировочный процесс представляет собой многогранный комплекс элементов данной системы подготовки. Большое значение приобретает грамотное управление этой системой, где ведущее место отводится тренеру-педагогу. От его знаний и способностей управления зависит конечный результат. Тренер должен быть одновременно педагогом-организатором, психологом, знать основы физиологии, в совершенстве теорию построения тренировочного процесса в избранном виде спорта. Важно грамотно и успешно сочетать различные средства и методы тренировочного воздействия. Основной целью является достижение результата на соревнованиях, который зависит от взаимодействия тренер-спортсмен, использования новых</w:t>
      </w:r>
    </w:p>
    <w:p w:rsidR="002857C3" w:rsidRDefault="002857C3">
      <w:pPr>
        <w:sectPr w:rsidR="002857C3">
          <w:pgSz w:w="11900" w:h="16838"/>
          <w:pgMar w:top="986" w:right="844" w:bottom="1440" w:left="1440" w:header="0" w:footer="0" w:gutter="0"/>
          <w:cols w:space="720" w:equalWidth="0">
            <w:col w:w="9620"/>
          </w:cols>
        </w:sectPr>
      </w:pPr>
    </w:p>
    <w:p w:rsidR="002857C3" w:rsidRDefault="0070552B">
      <w:pPr>
        <w:ind w:left="260"/>
        <w:rPr>
          <w:sz w:val="20"/>
          <w:szCs w:val="20"/>
        </w:rPr>
      </w:pPr>
      <w:r>
        <w:rPr>
          <w:rFonts w:eastAsia="Times New Roman"/>
          <w:sz w:val="28"/>
          <w:szCs w:val="28"/>
        </w:rPr>
        <w:lastRenderedPageBreak/>
        <w:t>тренировочных методик, труда ученых различных отраслей.</w:t>
      </w:r>
    </w:p>
    <w:p w:rsidR="002857C3" w:rsidRDefault="002857C3">
      <w:pPr>
        <w:spacing w:line="174" w:lineRule="exact"/>
        <w:rPr>
          <w:sz w:val="20"/>
          <w:szCs w:val="20"/>
        </w:rPr>
      </w:pPr>
    </w:p>
    <w:p w:rsidR="002857C3" w:rsidRDefault="0070552B">
      <w:pPr>
        <w:spacing w:line="358" w:lineRule="auto"/>
        <w:ind w:left="260" w:firstLine="711"/>
        <w:jc w:val="both"/>
        <w:rPr>
          <w:sz w:val="20"/>
          <w:szCs w:val="20"/>
        </w:rPr>
      </w:pPr>
      <w:r>
        <w:rPr>
          <w:rFonts w:eastAsia="Times New Roman"/>
          <w:sz w:val="28"/>
          <w:szCs w:val="28"/>
        </w:rPr>
        <w:t>Система управления тренировочным процессом представляет совокупность подсистем; сбор и обработка полученной информации, организация исследования, анализ полученных данных и подведение итогов. Под управленческим решением понимают творческий акт субъекта управления (тренер), направленный на устранение проблем, которые возникли в субъекте управления (воспитанник) и реализацию определенной программы (тренировочные планы).</w:t>
      </w:r>
    </w:p>
    <w:p w:rsidR="002857C3" w:rsidRDefault="002857C3">
      <w:pPr>
        <w:spacing w:line="23" w:lineRule="exact"/>
        <w:rPr>
          <w:sz w:val="20"/>
          <w:szCs w:val="20"/>
        </w:rPr>
      </w:pPr>
    </w:p>
    <w:p w:rsidR="002857C3" w:rsidRDefault="0070552B">
      <w:pPr>
        <w:spacing w:line="357" w:lineRule="auto"/>
        <w:ind w:left="260" w:right="20" w:firstLine="711"/>
        <w:jc w:val="both"/>
        <w:rPr>
          <w:sz w:val="20"/>
          <w:szCs w:val="20"/>
        </w:rPr>
      </w:pPr>
      <w:r>
        <w:rPr>
          <w:rFonts w:eastAsia="Times New Roman"/>
          <w:sz w:val="28"/>
          <w:szCs w:val="28"/>
        </w:rPr>
        <w:t>Ведущим компонентом планирования является разработка перспективной тренировочной программы с учетом всех возможных вариантов ее реализации. Программа строится на основе поставленной цели достижения конечного результата, при этом следует рационально сочетать основные средства достижения конечного результата. Вопрос оптимизации является приоритетным.</w:t>
      </w:r>
    </w:p>
    <w:p w:rsidR="002857C3" w:rsidRDefault="002857C3">
      <w:pPr>
        <w:spacing w:line="27" w:lineRule="exact"/>
        <w:rPr>
          <w:sz w:val="20"/>
          <w:szCs w:val="20"/>
        </w:rPr>
      </w:pPr>
    </w:p>
    <w:p w:rsidR="002857C3" w:rsidRDefault="0070552B">
      <w:pPr>
        <w:spacing w:line="356" w:lineRule="auto"/>
        <w:ind w:left="260" w:right="20" w:firstLine="783"/>
        <w:jc w:val="both"/>
        <w:rPr>
          <w:sz w:val="20"/>
          <w:szCs w:val="20"/>
        </w:rPr>
      </w:pPr>
      <w:r>
        <w:rPr>
          <w:rFonts w:eastAsia="Times New Roman"/>
          <w:sz w:val="28"/>
          <w:szCs w:val="28"/>
        </w:rPr>
        <w:t>Вместе с тем нельзя забывать об индивидуальных особенностях спортсмена. Каждый атлет имеет свои индивидуально-психологические, физиологические и другие особенности, свойственные только ему одному. Необходимо добиться слаженного взаимодействия всех звеньев динамической системы.</w:t>
      </w:r>
    </w:p>
    <w:p w:rsidR="002857C3" w:rsidRDefault="002857C3">
      <w:pPr>
        <w:spacing w:line="11" w:lineRule="exact"/>
        <w:rPr>
          <w:sz w:val="20"/>
          <w:szCs w:val="20"/>
        </w:rPr>
      </w:pPr>
    </w:p>
    <w:p w:rsidR="002857C3" w:rsidRDefault="0070552B">
      <w:pPr>
        <w:tabs>
          <w:tab w:val="left" w:pos="3160"/>
          <w:tab w:val="left" w:pos="4480"/>
          <w:tab w:val="left" w:pos="5680"/>
          <w:tab w:val="left" w:pos="8260"/>
        </w:tabs>
        <w:ind w:left="980"/>
        <w:rPr>
          <w:sz w:val="20"/>
          <w:szCs w:val="20"/>
        </w:rPr>
      </w:pPr>
      <w:r>
        <w:rPr>
          <w:rFonts w:eastAsia="Times New Roman"/>
          <w:sz w:val="28"/>
          <w:szCs w:val="28"/>
        </w:rPr>
        <w:t>Тренировочный</w:t>
      </w:r>
      <w:r>
        <w:rPr>
          <w:rFonts w:eastAsia="Times New Roman"/>
          <w:sz w:val="28"/>
          <w:szCs w:val="28"/>
        </w:rPr>
        <w:tab/>
        <w:t>процесс,</w:t>
      </w:r>
      <w:r>
        <w:rPr>
          <w:rFonts w:eastAsia="Times New Roman"/>
          <w:sz w:val="28"/>
          <w:szCs w:val="28"/>
        </w:rPr>
        <w:tab/>
        <w:t>являясь</w:t>
      </w:r>
      <w:r>
        <w:rPr>
          <w:rFonts w:eastAsia="Times New Roman"/>
          <w:sz w:val="28"/>
          <w:szCs w:val="28"/>
        </w:rPr>
        <w:tab/>
        <w:t>целенаправленным</w:t>
      </w:r>
      <w:r>
        <w:rPr>
          <w:rFonts w:eastAsia="Times New Roman"/>
          <w:sz w:val="28"/>
          <w:szCs w:val="28"/>
        </w:rPr>
        <w:tab/>
        <w:t>психолого-</w:t>
      </w:r>
    </w:p>
    <w:p w:rsidR="002857C3" w:rsidRDefault="002857C3">
      <w:pPr>
        <w:spacing w:line="174" w:lineRule="exact"/>
        <w:rPr>
          <w:sz w:val="20"/>
          <w:szCs w:val="20"/>
        </w:rPr>
      </w:pPr>
    </w:p>
    <w:p w:rsidR="002857C3" w:rsidRDefault="0070552B">
      <w:pPr>
        <w:spacing w:line="358" w:lineRule="auto"/>
        <w:ind w:left="260" w:right="20"/>
        <w:jc w:val="both"/>
        <w:rPr>
          <w:sz w:val="20"/>
          <w:szCs w:val="20"/>
        </w:rPr>
      </w:pPr>
      <w:r>
        <w:rPr>
          <w:rFonts w:eastAsia="Times New Roman"/>
          <w:sz w:val="28"/>
          <w:szCs w:val="28"/>
        </w:rPr>
        <w:t>педагогическим процессом, представляет собой развивающуюся динамическую систему, которая воздействует на спортсмена. Спортсмен как социально-биологический субъект, подвержен воздействию общественных отношений, и биологических факторов. При этом, являясь саморегулируемой динамической системой, человеку свойственны адаптационные процессы. Приспосабливаясь к внешним воздействиям организм спортсмена, формирует для себя более комфортные условия функционирования.</w:t>
      </w:r>
    </w:p>
    <w:p w:rsidR="002857C3" w:rsidRDefault="002857C3">
      <w:pPr>
        <w:spacing w:line="23" w:lineRule="exact"/>
        <w:rPr>
          <w:sz w:val="20"/>
          <w:szCs w:val="20"/>
        </w:rPr>
      </w:pPr>
    </w:p>
    <w:p w:rsidR="002857C3" w:rsidRDefault="0070552B">
      <w:pPr>
        <w:spacing w:line="371" w:lineRule="auto"/>
        <w:ind w:left="260" w:right="20" w:firstLine="711"/>
        <w:jc w:val="both"/>
        <w:rPr>
          <w:sz w:val="20"/>
          <w:szCs w:val="20"/>
        </w:rPr>
      </w:pPr>
      <w:r>
        <w:rPr>
          <w:rFonts w:eastAsia="Times New Roman"/>
          <w:sz w:val="27"/>
          <w:szCs w:val="27"/>
        </w:rPr>
        <w:t>Основным компонентом системы управления является разработка программы, состоящей из перспективных планов, ряда идей и предположений, которые предстоит реализовать. Программа разрабатывается, а затем</w:t>
      </w:r>
    </w:p>
    <w:p w:rsidR="002857C3" w:rsidRDefault="002857C3">
      <w:pPr>
        <w:sectPr w:rsidR="002857C3">
          <w:pgSz w:w="11900" w:h="16838"/>
          <w:pgMar w:top="986" w:right="844" w:bottom="786" w:left="1440" w:header="0" w:footer="0" w:gutter="0"/>
          <w:cols w:space="720" w:equalWidth="0">
            <w:col w:w="9620"/>
          </w:cols>
        </w:sectPr>
      </w:pPr>
    </w:p>
    <w:p w:rsidR="002857C3" w:rsidRDefault="0070552B">
      <w:pPr>
        <w:spacing w:line="346" w:lineRule="auto"/>
        <w:ind w:left="260"/>
        <w:rPr>
          <w:sz w:val="20"/>
          <w:szCs w:val="20"/>
        </w:rPr>
      </w:pPr>
      <w:r>
        <w:rPr>
          <w:rFonts w:eastAsia="Times New Roman"/>
          <w:sz w:val="28"/>
          <w:szCs w:val="28"/>
        </w:rPr>
        <w:lastRenderedPageBreak/>
        <w:t>применяется на практике для приведения существующего состояния спортсмена в запланированное программой.</w:t>
      </w:r>
    </w:p>
    <w:p w:rsidR="002857C3" w:rsidRDefault="002857C3">
      <w:pPr>
        <w:spacing w:line="21" w:lineRule="exact"/>
        <w:rPr>
          <w:sz w:val="20"/>
          <w:szCs w:val="20"/>
        </w:rPr>
      </w:pPr>
    </w:p>
    <w:p w:rsidR="002857C3" w:rsidRDefault="0070552B">
      <w:pPr>
        <w:jc w:val="center"/>
        <w:rPr>
          <w:sz w:val="20"/>
          <w:szCs w:val="20"/>
        </w:rPr>
      </w:pPr>
      <w:r>
        <w:rPr>
          <w:rFonts w:eastAsia="Times New Roman"/>
          <w:sz w:val="28"/>
          <w:szCs w:val="28"/>
        </w:rPr>
        <w:t>Во время реализации программы можно наблюдать следующее:</w:t>
      </w:r>
    </w:p>
    <w:p w:rsidR="002857C3" w:rsidRDefault="002857C3">
      <w:pPr>
        <w:spacing w:line="179" w:lineRule="exact"/>
        <w:rPr>
          <w:sz w:val="20"/>
          <w:szCs w:val="20"/>
        </w:rPr>
      </w:pPr>
    </w:p>
    <w:p w:rsidR="002857C3" w:rsidRDefault="0070552B">
      <w:pPr>
        <w:numPr>
          <w:ilvl w:val="0"/>
          <w:numId w:val="8"/>
        </w:numPr>
        <w:tabs>
          <w:tab w:val="left" w:pos="1403"/>
        </w:tabs>
        <w:spacing w:line="346" w:lineRule="auto"/>
        <w:ind w:left="260" w:firstLine="711"/>
        <w:rPr>
          <w:rFonts w:eastAsia="Times New Roman"/>
          <w:sz w:val="28"/>
          <w:szCs w:val="28"/>
        </w:rPr>
      </w:pPr>
      <w:r>
        <w:rPr>
          <w:rFonts w:eastAsia="Times New Roman"/>
          <w:sz w:val="28"/>
          <w:szCs w:val="28"/>
        </w:rPr>
        <w:t>Тренер получает текущую информацию о состоянии объекта воздействия</w:t>
      </w:r>
    </w:p>
    <w:p w:rsidR="002857C3" w:rsidRDefault="002857C3">
      <w:pPr>
        <w:spacing w:line="20" w:lineRule="exact"/>
        <w:rPr>
          <w:rFonts w:eastAsia="Times New Roman"/>
          <w:sz w:val="28"/>
          <w:szCs w:val="28"/>
        </w:rPr>
      </w:pPr>
    </w:p>
    <w:p w:rsidR="002857C3" w:rsidRDefault="0070552B">
      <w:pPr>
        <w:numPr>
          <w:ilvl w:val="0"/>
          <w:numId w:val="8"/>
        </w:numPr>
        <w:tabs>
          <w:tab w:val="left" w:pos="1400"/>
        </w:tabs>
        <w:ind w:left="1400" w:hanging="429"/>
        <w:rPr>
          <w:rFonts w:eastAsia="Times New Roman"/>
          <w:sz w:val="28"/>
          <w:szCs w:val="28"/>
        </w:rPr>
      </w:pPr>
      <w:r>
        <w:rPr>
          <w:rFonts w:eastAsia="Times New Roman"/>
          <w:sz w:val="28"/>
          <w:szCs w:val="28"/>
        </w:rPr>
        <w:t>Проводится корреляция программы с учетом полученных данных,</w:t>
      </w:r>
    </w:p>
    <w:p w:rsidR="002857C3" w:rsidRDefault="002857C3">
      <w:pPr>
        <w:spacing w:line="178" w:lineRule="exact"/>
        <w:rPr>
          <w:sz w:val="20"/>
          <w:szCs w:val="20"/>
        </w:rPr>
      </w:pPr>
    </w:p>
    <w:p w:rsidR="002857C3" w:rsidRDefault="0070552B">
      <w:pPr>
        <w:spacing w:line="346" w:lineRule="auto"/>
        <w:ind w:left="260"/>
        <w:jc w:val="both"/>
        <w:rPr>
          <w:sz w:val="20"/>
          <w:szCs w:val="20"/>
        </w:rPr>
      </w:pPr>
      <w:r>
        <w:rPr>
          <w:rFonts w:eastAsia="Times New Roman"/>
          <w:sz w:val="28"/>
          <w:szCs w:val="28"/>
        </w:rPr>
        <w:t>определяется целесообразность дальнейшего использования выбранных средств и методов</w:t>
      </w:r>
    </w:p>
    <w:p w:rsidR="002857C3" w:rsidRDefault="002857C3">
      <w:pPr>
        <w:spacing w:line="21" w:lineRule="exact"/>
        <w:rPr>
          <w:sz w:val="20"/>
          <w:szCs w:val="20"/>
        </w:rPr>
      </w:pPr>
    </w:p>
    <w:p w:rsidR="002857C3" w:rsidRDefault="0070552B">
      <w:pPr>
        <w:ind w:left="980"/>
        <w:rPr>
          <w:sz w:val="20"/>
          <w:szCs w:val="20"/>
        </w:rPr>
      </w:pPr>
      <w:r>
        <w:rPr>
          <w:rFonts w:eastAsia="Times New Roman"/>
          <w:sz w:val="28"/>
          <w:szCs w:val="28"/>
        </w:rPr>
        <w:t>При управлении системой важно использовать алгоритм действий. Под</w:t>
      </w:r>
    </w:p>
    <w:p w:rsidR="002857C3" w:rsidRDefault="002857C3">
      <w:pPr>
        <w:spacing w:line="174" w:lineRule="exact"/>
        <w:rPr>
          <w:sz w:val="20"/>
          <w:szCs w:val="20"/>
        </w:rPr>
      </w:pPr>
    </w:p>
    <w:p w:rsidR="002857C3" w:rsidRDefault="0070552B">
      <w:pPr>
        <w:spacing w:line="357" w:lineRule="auto"/>
        <w:ind w:left="260"/>
        <w:jc w:val="both"/>
        <w:rPr>
          <w:sz w:val="20"/>
          <w:szCs w:val="20"/>
        </w:rPr>
      </w:pPr>
      <w:r>
        <w:rPr>
          <w:rFonts w:eastAsia="Times New Roman"/>
          <w:sz w:val="28"/>
          <w:szCs w:val="28"/>
        </w:rPr>
        <w:t>алгоритмом следует понимать последовательность выполнения запрограммированных действий с учетом программных требований. Отклонение от заданного программой алгоритма действий приводит к нарушению взаимодействия между элементами системы и не достижению запрограммированного результата.</w:t>
      </w:r>
    </w:p>
    <w:p w:rsidR="002857C3" w:rsidRDefault="002857C3">
      <w:pPr>
        <w:spacing w:line="26" w:lineRule="exact"/>
        <w:rPr>
          <w:sz w:val="20"/>
          <w:szCs w:val="20"/>
        </w:rPr>
      </w:pPr>
    </w:p>
    <w:p w:rsidR="002857C3" w:rsidRDefault="0070552B">
      <w:pPr>
        <w:spacing w:line="346" w:lineRule="auto"/>
        <w:ind w:left="260" w:firstLine="711"/>
        <w:jc w:val="both"/>
        <w:rPr>
          <w:sz w:val="20"/>
          <w:szCs w:val="20"/>
        </w:rPr>
      </w:pPr>
      <w:r>
        <w:rPr>
          <w:rFonts w:eastAsia="Times New Roman"/>
          <w:sz w:val="28"/>
          <w:szCs w:val="28"/>
        </w:rPr>
        <w:t>Последовательность звеньев в системе подготовки спортсменов следующая:</w:t>
      </w:r>
    </w:p>
    <w:p w:rsidR="002857C3" w:rsidRDefault="002857C3">
      <w:pPr>
        <w:spacing w:line="21" w:lineRule="exact"/>
        <w:rPr>
          <w:sz w:val="20"/>
          <w:szCs w:val="20"/>
        </w:rPr>
      </w:pPr>
    </w:p>
    <w:p w:rsidR="002857C3" w:rsidRDefault="0070552B">
      <w:pPr>
        <w:numPr>
          <w:ilvl w:val="0"/>
          <w:numId w:val="9"/>
        </w:numPr>
        <w:tabs>
          <w:tab w:val="left" w:pos="1400"/>
        </w:tabs>
        <w:ind w:left="1400" w:hanging="429"/>
        <w:rPr>
          <w:rFonts w:eastAsia="Times New Roman"/>
          <w:sz w:val="28"/>
          <w:szCs w:val="28"/>
        </w:rPr>
      </w:pPr>
      <w:r>
        <w:rPr>
          <w:rFonts w:eastAsia="Times New Roman"/>
          <w:sz w:val="28"/>
          <w:szCs w:val="28"/>
        </w:rPr>
        <w:t>Осуществляется разработка конечной цели</w:t>
      </w:r>
    </w:p>
    <w:p w:rsidR="002857C3" w:rsidRDefault="002857C3">
      <w:pPr>
        <w:spacing w:line="174" w:lineRule="exact"/>
        <w:rPr>
          <w:rFonts w:eastAsia="Times New Roman"/>
          <w:sz w:val="28"/>
          <w:szCs w:val="28"/>
        </w:rPr>
      </w:pPr>
    </w:p>
    <w:p w:rsidR="002857C3" w:rsidRDefault="0070552B">
      <w:pPr>
        <w:numPr>
          <w:ilvl w:val="0"/>
          <w:numId w:val="9"/>
        </w:numPr>
        <w:tabs>
          <w:tab w:val="left" w:pos="1403"/>
        </w:tabs>
        <w:spacing w:line="349" w:lineRule="auto"/>
        <w:ind w:left="260" w:firstLine="711"/>
        <w:rPr>
          <w:rFonts w:eastAsia="Times New Roman"/>
          <w:sz w:val="28"/>
          <w:szCs w:val="28"/>
        </w:rPr>
      </w:pPr>
      <w:r>
        <w:rPr>
          <w:rFonts w:eastAsia="Times New Roman"/>
          <w:sz w:val="28"/>
          <w:szCs w:val="28"/>
        </w:rPr>
        <w:t>В соответствии с поставленной целью, ставятся задачи, выделяются этапы подготовки</w:t>
      </w:r>
    </w:p>
    <w:p w:rsidR="002857C3" w:rsidRDefault="002857C3">
      <w:pPr>
        <w:spacing w:line="33" w:lineRule="exact"/>
        <w:rPr>
          <w:rFonts w:eastAsia="Times New Roman"/>
          <w:sz w:val="28"/>
          <w:szCs w:val="28"/>
        </w:rPr>
      </w:pPr>
    </w:p>
    <w:p w:rsidR="002857C3" w:rsidRDefault="0070552B">
      <w:pPr>
        <w:numPr>
          <w:ilvl w:val="0"/>
          <w:numId w:val="9"/>
        </w:numPr>
        <w:tabs>
          <w:tab w:val="left" w:pos="1403"/>
        </w:tabs>
        <w:spacing w:line="346" w:lineRule="auto"/>
        <w:ind w:left="260" w:firstLine="711"/>
        <w:rPr>
          <w:rFonts w:eastAsia="Times New Roman"/>
          <w:sz w:val="28"/>
          <w:szCs w:val="28"/>
        </w:rPr>
      </w:pPr>
      <w:r>
        <w:rPr>
          <w:rFonts w:eastAsia="Times New Roman"/>
          <w:sz w:val="28"/>
          <w:szCs w:val="28"/>
        </w:rPr>
        <w:t>Производится подбор средств и методов для использования в тренировочном процессе, определяется их сочетание</w:t>
      </w:r>
    </w:p>
    <w:p w:rsidR="002857C3" w:rsidRDefault="002857C3">
      <w:pPr>
        <w:spacing w:line="37" w:lineRule="exact"/>
        <w:rPr>
          <w:rFonts w:eastAsia="Times New Roman"/>
          <w:sz w:val="28"/>
          <w:szCs w:val="28"/>
        </w:rPr>
      </w:pPr>
    </w:p>
    <w:p w:rsidR="002857C3" w:rsidRDefault="0070552B">
      <w:pPr>
        <w:numPr>
          <w:ilvl w:val="0"/>
          <w:numId w:val="9"/>
        </w:numPr>
        <w:tabs>
          <w:tab w:val="left" w:pos="1403"/>
        </w:tabs>
        <w:spacing w:line="346" w:lineRule="auto"/>
        <w:ind w:left="260" w:firstLine="711"/>
        <w:jc w:val="both"/>
        <w:rPr>
          <w:rFonts w:eastAsia="Times New Roman"/>
          <w:sz w:val="28"/>
          <w:szCs w:val="28"/>
        </w:rPr>
      </w:pPr>
      <w:r>
        <w:rPr>
          <w:rFonts w:eastAsia="Times New Roman"/>
          <w:sz w:val="28"/>
          <w:szCs w:val="28"/>
        </w:rPr>
        <w:t>Практическое применение разработанных идей в соответствии с выбранной тренировочной программой с использованием методов контроля,</w:t>
      </w:r>
    </w:p>
    <w:p w:rsidR="002857C3" w:rsidRDefault="002857C3">
      <w:pPr>
        <w:spacing w:line="32" w:lineRule="exact"/>
        <w:rPr>
          <w:sz w:val="20"/>
          <w:szCs w:val="20"/>
        </w:rPr>
      </w:pPr>
    </w:p>
    <w:p w:rsidR="002857C3" w:rsidRDefault="0070552B">
      <w:pPr>
        <w:ind w:left="260"/>
        <w:rPr>
          <w:sz w:val="20"/>
          <w:szCs w:val="20"/>
        </w:rPr>
      </w:pPr>
      <w:r>
        <w:rPr>
          <w:rFonts w:eastAsia="Times New Roman"/>
          <w:sz w:val="27"/>
          <w:szCs w:val="27"/>
        </w:rPr>
        <w:t>текущее сопоставление полученных данных с запланированными программой</w:t>
      </w:r>
    </w:p>
    <w:p w:rsidR="002857C3" w:rsidRDefault="002857C3">
      <w:pPr>
        <w:spacing w:line="179" w:lineRule="exact"/>
        <w:rPr>
          <w:sz w:val="20"/>
          <w:szCs w:val="20"/>
        </w:rPr>
      </w:pPr>
    </w:p>
    <w:p w:rsidR="002857C3" w:rsidRDefault="0070552B">
      <w:pPr>
        <w:numPr>
          <w:ilvl w:val="0"/>
          <w:numId w:val="10"/>
        </w:numPr>
        <w:tabs>
          <w:tab w:val="left" w:pos="1403"/>
        </w:tabs>
        <w:spacing w:line="346" w:lineRule="auto"/>
        <w:ind w:left="260" w:firstLine="711"/>
        <w:rPr>
          <w:rFonts w:eastAsia="Times New Roman"/>
          <w:sz w:val="28"/>
          <w:szCs w:val="28"/>
        </w:rPr>
      </w:pPr>
      <w:r>
        <w:rPr>
          <w:rFonts w:eastAsia="Times New Roman"/>
          <w:sz w:val="28"/>
          <w:szCs w:val="28"/>
        </w:rPr>
        <w:t>Подведение итогов, сопоставление полученного результата с поставленной целью в разработанной тренировочной программе</w:t>
      </w:r>
    </w:p>
    <w:p w:rsidR="002857C3" w:rsidRDefault="002857C3">
      <w:pPr>
        <w:spacing w:line="36" w:lineRule="exact"/>
        <w:rPr>
          <w:rFonts w:eastAsia="Times New Roman"/>
          <w:sz w:val="28"/>
          <w:szCs w:val="28"/>
        </w:rPr>
      </w:pPr>
    </w:p>
    <w:p w:rsidR="002857C3" w:rsidRDefault="0070552B">
      <w:pPr>
        <w:numPr>
          <w:ilvl w:val="0"/>
          <w:numId w:val="10"/>
        </w:numPr>
        <w:tabs>
          <w:tab w:val="left" w:pos="1403"/>
        </w:tabs>
        <w:spacing w:line="350" w:lineRule="auto"/>
        <w:ind w:left="260" w:firstLine="711"/>
        <w:rPr>
          <w:rFonts w:eastAsia="Times New Roman"/>
          <w:sz w:val="28"/>
          <w:szCs w:val="28"/>
        </w:rPr>
      </w:pPr>
      <w:r>
        <w:rPr>
          <w:rFonts w:eastAsia="Times New Roman"/>
          <w:sz w:val="28"/>
          <w:szCs w:val="28"/>
        </w:rPr>
        <w:t>Критический анализ допущенных ошибок, устранение несоответствий поставленным задачам</w:t>
      </w:r>
    </w:p>
    <w:p w:rsidR="002857C3" w:rsidRDefault="002857C3">
      <w:pPr>
        <w:spacing w:line="26" w:lineRule="exact"/>
        <w:rPr>
          <w:rFonts w:eastAsia="Times New Roman"/>
          <w:sz w:val="28"/>
          <w:szCs w:val="28"/>
        </w:rPr>
      </w:pPr>
    </w:p>
    <w:p w:rsidR="002857C3" w:rsidRDefault="0070552B">
      <w:pPr>
        <w:spacing w:line="349" w:lineRule="auto"/>
        <w:ind w:left="260" w:firstLine="711"/>
        <w:jc w:val="both"/>
        <w:rPr>
          <w:rFonts w:eastAsia="Times New Roman"/>
          <w:sz w:val="28"/>
          <w:szCs w:val="28"/>
        </w:rPr>
      </w:pPr>
      <w:r>
        <w:rPr>
          <w:rFonts w:eastAsia="Times New Roman"/>
          <w:sz w:val="28"/>
          <w:szCs w:val="28"/>
        </w:rPr>
        <w:t>Во время осуществления тренировочной программы организм спортсмена получает определенную дозированную нагрузку. Под понятием</w:t>
      </w:r>
    </w:p>
    <w:p w:rsidR="002857C3" w:rsidRDefault="002857C3">
      <w:pPr>
        <w:sectPr w:rsidR="002857C3">
          <w:pgSz w:w="11900" w:h="16838"/>
          <w:pgMar w:top="1002" w:right="864" w:bottom="810" w:left="1440" w:header="0" w:footer="0" w:gutter="0"/>
          <w:cols w:space="720" w:equalWidth="0">
            <w:col w:w="9600"/>
          </w:cols>
        </w:sectPr>
      </w:pPr>
    </w:p>
    <w:p w:rsidR="002857C3" w:rsidRDefault="0070552B">
      <w:pPr>
        <w:spacing w:line="353" w:lineRule="auto"/>
        <w:ind w:left="260" w:right="20"/>
        <w:jc w:val="both"/>
        <w:rPr>
          <w:sz w:val="20"/>
          <w:szCs w:val="20"/>
        </w:rPr>
      </w:pPr>
      <w:r>
        <w:rPr>
          <w:rFonts w:eastAsia="Times New Roman"/>
          <w:sz w:val="28"/>
          <w:szCs w:val="28"/>
        </w:rPr>
        <w:lastRenderedPageBreak/>
        <w:t>нагрузка следует понимать воздействие физических упражнений на организм спортсмена, вызывающее активную реакцию его функциональных систем (12).</w:t>
      </w:r>
    </w:p>
    <w:p w:rsidR="002857C3" w:rsidRDefault="002857C3">
      <w:pPr>
        <w:spacing w:line="30" w:lineRule="exact"/>
        <w:rPr>
          <w:sz w:val="20"/>
          <w:szCs w:val="20"/>
        </w:rPr>
      </w:pPr>
    </w:p>
    <w:p w:rsidR="002857C3" w:rsidRDefault="0070552B">
      <w:pPr>
        <w:spacing w:line="357" w:lineRule="auto"/>
        <w:ind w:left="260" w:right="20" w:firstLine="711"/>
        <w:jc w:val="both"/>
        <w:rPr>
          <w:sz w:val="20"/>
          <w:szCs w:val="20"/>
        </w:rPr>
      </w:pPr>
      <w:r>
        <w:rPr>
          <w:rFonts w:eastAsia="Times New Roman"/>
          <w:sz w:val="28"/>
          <w:szCs w:val="28"/>
        </w:rPr>
        <w:t>Основными компонентами нагрузки являются объем и интенсивность. Длительность выполнения упражнений является основным показателем объема тренировочной нагрузки. Выражается в количестве тренировочных часов, количестве пройденных километров, сумме выполненных упражнений. По величине выделяют 4 вида нагрузок: большие, значительные, умеренные и малые.</w:t>
      </w:r>
    </w:p>
    <w:p w:rsidR="002857C3" w:rsidRDefault="002857C3">
      <w:pPr>
        <w:spacing w:line="21" w:lineRule="exact"/>
        <w:rPr>
          <w:sz w:val="20"/>
          <w:szCs w:val="20"/>
        </w:rPr>
      </w:pPr>
    </w:p>
    <w:p w:rsidR="002857C3" w:rsidRDefault="0070552B">
      <w:pPr>
        <w:spacing w:line="373" w:lineRule="auto"/>
        <w:ind w:left="260" w:right="20" w:firstLine="711"/>
        <w:jc w:val="both"/>
        <w:rPr>
          <w:sz w:val="20"/>
          <w:szCs w:val="20"/>
        </w:rPr>
      </w:pPr>
      <w:r>
        <w:rPr>
          <w:rFonts w:eastAsia="Times New Roman"/>
          <w:sz w:val="27"/>
          <w:szCs w:val="27"/>
        </w:rPr>
        <w:t>1. Большие нагрузки характеризуются длительностью воздействия на организм занимающегося (80-100%), вызывают сильное утомление. Значительно перестраиваются физиологические функции организма, частично нарушается их функционирование. Требуется значительный период времени на восстановление до исходного уровня состояния функциональных систем.</w:t>
      </w:r>
    </w:p>
    <w:p w:rsidR="002857C3" w:rsidRDefault="002857C3">
      <w:pPr>
        <w:spacing w:line="8" w:lineRule="exact"/>
        <w:rPr>
          <w:sz w:val="20"/>
          <w:szCs w:val="20"/>
        </w:rPr>
      </w:pPr>
    </w:p>
    <w:p w:rsidR="002857C3" w:rsidRDefault="0070552B">
      <w:pPr>
        <w:spacing w:line="356" w:lineRule="auto"/>
        <w:ind w:left="260" w:firstLine="711"/>
        <w:jc w:val="both"/>
        <w:rPr>
          <w:sz w:val="20"/>
          <w:szCs w:val="20"/>
        </w:rPr>
      </w:pPr>
      <w:r>
        <w:rPr>
          <w:rFonts w:eastAsia="Times New Roman"/>
          <w:sz w:val="28"/>
          <w:szCs w:val="28"/>
        </w:rPr>
        <w:t>2. Значительные нагрузки менее длительны по времени воздействия, и составляют 60-80% работоспособности спортсмена от максимальных значений до наступления утомления. Происходит снижение активности функциональных систем, но не происходит их перестроение. Период восстановления составляет 24-48 часов.</w:t>
      </w:r>
    </w:p>
    <w:p w:rsidR="002857C3" w:rsidRDefault="002857C3">
      <w:pPr>
        <w:spacing w:line="23" w:lineRule="exact"/>
        <w:rPr>
          <w:sz w:val="20"/>
          <w:szCs w:val="20"/>
        </w:rPr>
      </w:pPr>
    </w:p>
    <w:p w:rsidR="002857C3" w:rsidRDefault="0070552B">
      <w:pPr>
        <w:ind w:left="980"/>
        <w:rPr>
          <w:sz w:val="20"/>
          <w:szCs w:val="20"/>
        </w:rPr>
      </w:pPr>
      <w:r>
        <w:rPr>
          <w:rFonts w:eastAsia="Times New Roman"/>
          <w:sz w:val="27"/>
          <w:szCs w:val="27"/>
        </w:rPr>
        <w:t>3. Умеренные нагрузки не вызывают сильного утомления, и выражаются</w:t>
      </w:r>
    </w:p>
    <w:p w:rsidR="002857C3" w:rsidRDefault="002857C3">
      <w:pPr>
        <w:spacing w:line="159" w:lineRule="exact"/>
        <w:rPr>
          <w:sz w:val="20"/>
          <w:szCs w:val="20"/>
        </w:rPr>
      </w:pPr>
    </w:p>
    <w:p w:rsidR="002857C3" w:rsidRDefault="0070552B">
      <w:pPr>
        <w:ind w:left="260"/>
        <w:rPr>
          <w:sz w:val="20"/>
          <w:szCs w:val="20"/>
        </w:rPr>
      </w:pPr>
      <w:r>
        <w:rPr>
          <w:rFonts w:eastAsia="Times New Roman"/>
          <w:sz w:val="28"/>
          <w:szCs w:val="28"/>
        </w:rPr>
        <w:t>40-60% от максимальных значений.</w:t>
      </w:r>
    </w:p>
    <w:p w:rsidR="002857C3" w:rsidRDefault="002857C3">
      <w:pPr>
        <w:spacing w:line="178" w:lineRule="exact"/>
        <w:rPr>
          <w:sz w:val="20"/>
          <w:szCs w:val="20"/>
        </w:rPr>
      </w:pPr>
    </w:p>
    <w:p w:rsidR="002857C3" w:rsidRDefault="0070552B">
      <w:pPr>
        <w:spacing w:line="356" w:lineRule="auto"/>
        <w:ind w:left="260" w:right="20" w:firstLine="711"/>
        <w:jc w:val="both"/>
        <w:rPr>
          <w:sz w:val="20"/>
          <w:szCs w:val="20"/>
        </w:rPr>
      </w:pPr>
      <w:r>
        <w:rPr>
          <w:rFonts w:eastAsia="Times New Roman"/>
          <w:sz w:val="28"/>
          <w:szCs w:val="28"/>
        </w:rPr>
        <w:t>4. Малые нагрузки не вызывают изменений в работе функциональных систем, а лишь направлены на восстановление и поддержание физиологических функций организма на определенном уровне. Утомление после выполнения малых нагрузок составляет 25-35%.</w:t>
      </w:r>
    </w:p>
    <w:p w:rsidR="002857C3" w:rsidRDefault="002857C3">
      <w:pPr>
        <w:spacing w:line="20" w:lineRule="exact"/>
        <w:rPr>
          <w:sz w:val="20"/>
          <w:szCs w:val="20"/>
        </w:rPr>
      </w:pPr>
    </w:p>
    <w:p w:rsidR="002857C3" w:rsidRDefault="0070552B">
      <w:pPr>
        <w:spacing w:line="372" w:lineRule="auto"/>
        <w:ind w:left="260" w:right="20" w:firstLine="711"/>
        <w:jc w:val="both"/>
        <w:rPr>
          <w:sz w:val="20"/>
          <w:szCs w:val="20"/>
        </w:rPr>
      </w:pPr>
      <w:r>
        <w:rPr>
          <w:rFonts w:eastAsia="Times New Roman"/>
          <w:sz w:val="27"/>
          <w:szCs w:val="27"/>
        </w:rPr>
        <w:t>Следует заметить, что процентное соотношение нагрузок на разных этапах тренировочного процесса варьируется и зависит от ряда факторов; уровня технической и физической подготовки, физиологического созревания функциональных систем, психологической зрелости, соответствия спортсмена</w:t>
      </w:r>
    </w:p>
    <w:p w:rsidR="002857C3" w:rsidRDefault="002857C3">
      <w:pPr>
        <w:sectPr w:rsidR="002857C3">
          <w:pgSz w:w="11900" w:h="16838"/>
          <w:pgMar w:top="1002" w:right="844" w:bottom="1440" w:left="1440" w:header="0" w:footer="0" w:gutter="0"/>
          <w:cols w:space="720" w:equalWidth="0">
            <w:col w:w="9620"/>
          </w:cols>
        </w:sectPr>
      </w:pPr>
    </w:p>
    <w:p w:rsidR="002857C3" w:rsidRDefault="0070552B">
      <w:pPr>
        <w:ind w:left="260"/>
        <w:rPr>
          <w:sz w:val="20"/>
          <w:szCs w:val="20"/>
        </w:rPr>
      </w:pPr>
      <w:r>
        <w:rPr>
          <w:rFonts w:eastAsia="Times New Roman"/>
          <w:sz w:val="28"/>
          <w:szCs w:val="28"/>
        </w:rPr>
        <w:lastRenderedPageBreak/>
        <w:t>определенному тренировочному этапу и др.</w:t>
      </w:r>
    </w:p>
    <w:p w:rsidR="002857C3" w:rsidRDefault="002857C3">
      <w:pPr>
        <w:spacing w:line="174" w:lineRule="exact"/>
        <w:rPr>
          <w:sz w:val="20"/>
          <w:szCs w:val="20"/>
        </w:rPr>
      </w:pPr>
    </w:p>
    <w:p w:rsidR="002857C3" w:rsidRDefault="0070552B">
      <w:pPr>
        <w:spacing w:line="357" w:lineRule="auto"/>
        <w:ind w:left="260" w:firstLine="711"/>
        <w:jc w:val="both"/>
        <w:rPr>
          <w:sz w:val="20"/>
          <w:szCs w:val="20"/>
        </w:rPr>
      </w:pPr>
      <w:r>
        <w:rPr>
          <w:rFonts w:eastAsia="Times New Roman"/>
          <w:sz w:val="28"/>
          <w:szCs w:val="28"/>
        </w:rPr>
        <w:t>Также нагрузки классифицируют по степени (величине) воздействия на организм занимающегося. По данной классификации выделяют развивающие, поддерживающие и восстановительные нагрузки. К развивающим относятся большие и значительные нагрузки, к поддерживающим – умеренные, и к восстановительным малые нагрузки.</w:t>
      </w:r>
    </w:p>
    <w:p w:rsidR="002857C3" w:rsidRDefault="002857C3">
      <w:pPr>
        <w:spacing w:line="25" w:lineRule="exact"/>
        <w:rPr>
          <w:sz w:val="20"/>
          <w:szCs w:val="20"/>
        </w:rPr>
      </w:pPr>
    </w:p>
    <w:p w:rsidR="002857C3" w:rsidRDefault="0070552B">
      <w:pPr>
        <w:spacing w:line="353" w:lineRule="auto"/>
        <w:ind w:left="260" w:right="20" w:firstLine="711"/>
        <w:jc w:val="both"/>
        <w:rPr>
          <w:sz w:val="20"/>
          <w:szCs w:val="20"/>
        </w:rPr>
      </w:pPr>
      <w:r>
        <w:rPr>
          <w:rFonts w:eastAsia="Times New Roman"/>
          <w:sz w:val="28"/>
          <w:szCs w:val="28"/>
        </w:rPr>
        <w:t>По направленности воздействия нагрузки классифицируют по их способности развития и совершенствования отдельных двигательных качеств их компонентов.</w:t>
      </w:r>
    </w:p>
    <w:p w:rsidR="002857C3" w:rsidRDefault="002857C3">
      <w:pPr>
        <w:spacing w:line="25" w:lineRule="exact"/>
        <w:rPr>
          <w:sz w:val="20"/>
          <w:szCs w:val="20"/>
        </w:rPr>
      </w:pPr>
    </w:p>
    <w:p w:rsidR="002857C3" w:rsidRDefault="0070552B">
      <w:pPr>
        <w:spacing w:line="355" w:lineRule="auto"/>
        <w:ind w:left="260" w:firstLine="711"/>
        <w:jc w:val="both"/>
        <w:rPr>
          <w:sz w:val="20"/>
          <w:szCs w:val="20"/>
        </w:rPr>
      </w:pPr>
      <w:r>
        <w:rPr>
          <w:rFonts w:eastAsia="Times New Roman"/>
          <w:sz w:val="28"/>
          <w:szCs w:val="28"/>
        </w:rPr>
        <w:t>В. А. Алабин указал на то, что юным спортсменам характерны малые, умеренные и значительные тренировочные нагрузки, исключая большие по величине воздействия.</w:t>
      </w:r>
    </w:p>
    <w:p w:rsidR="002857C3" w:rsidRDefault="002857C3">
      <w:pPr>
        <w:spacing w:line="21" w:lineRule="exact"/>
        <w:rPr>
          <w:sz w:val="20"/>
          <w:szCs w:val="20"/>
        </w:rPr>
      </w:pPr>
    </w:p>
    <w:p w:rsidR="002857C3" w:rsidRDefault="0070552B">
      <w:pPr>
        <w:spacing w:line="350" w:lineRule="auto"/>
        <w:ind w:left="260" w:firstLine="711"/>
        <w:jc w:val="both"/>
        <w:rPr>
          <w:sz w:val="20"/>
          <w:szCs w:val="20"/>
        </w:rPr>
      </w:pPr>
      <w:r>
        <w:rPr>
          <w:rFonts w:eastAsia="Times New Roman"/>
          <w:sz w:val="28"/>
          <w:szCs w:val="28"/>
        </w:rPr>
        <w:t>Нагрузку также классифицируют по зонам интенсивности, выделяют 5 зон интенсивности: аэробно-восстановительная, аэробно-развивающая,</w:t>
      </w:r>
    </w:p>
    <w:p w:rsidR="002857C3" w:rsidRDefault="002857C3">
      <w:pPr>
        <w:spacing w:line="31" w:lineRule="exact"/>
        <w:rPr>
          <w:sz w:val="20"/>
          <w:szCs w:val="20"/>
        </w:rPr>
      </w:pPr>
    </w:p>
    <w:p w:rsidR="002857C3" w:rsidRDefault="0070552B">
      <w:pPr>
        <w:spacing w:line="346" w:lineRule="auto"/>
        <w:ind w:left="260"/>
        <w:jc w:val="both"/>
        <w:rPr>
          <w:sz w:val="20"/>
          <w:szCs w:val="20"/>
        </w:rPr>
      </w:pPr>
      <w:r>
        <w:rPr>
          <w:rFonts w:eastAsia="Times New Roman"/>
          <w:sz w:val="28"/>
          <w:szCs w:val="28"/>
        </w:rPr>
        <w:t>аэробно-анаэробня, анаэробно-гликолитическая, анаэробно-алактатная. Такую классификацию предлагают (М. Я. Набатникова, В. Н. Платонов)</w:t>
      </w:r>
    </w:p>
    <w:p w:rsidR="002857C3" w:rsidRDefault="002857C3">
      <w:pPr>
        <w:spacing w:line="36" w:lineRule="exact"/>
        <w:rPr>
          <w:sz w:val="20"/>
          <w:szCs w:val="20"/>
        </w:rPr>
      </w:pPr>
    </w:p>
    <w:p w:rsidR="002857C3" w:rsidRDefault="0070552B">
      <w:pPr>
        <w:spacing w:line="353" w:lineRule="auto"/>
        <w:ind w:left="260"/>
        <w:jc w:val="both"/>
        <w:rPr>
          <w:sz w:val="20"/>
          <w:szCs w:val="20"/>
        </w:rPr>
      </w:pPr>
      <w:r>
        <w:rPr>
          <w:rFonts w:eastAsia="Times New Roman"/>
          <w:sz w:val="28"/>
          <w:szCs w:val="28"/>
        </w:rPr>
        <w:t>.Однако в лыжных гонках большую актуальность имеет выделение 4-х зон интенсивности, что обусловлено длительностью и характером выполнения тренировочной нагрузки. 12-13 лет .</w:t>
      </w:r>
    </w:p>
    <w:p w:rsidR="002857C3" w:rsidRDefault="002857C3">
      <w:pPr>
        <w:spacing w:line="1" w:lineRule="exact"/>
        <w:rPr>
          <w:sz w:val="20"/>
          <w:szCs w:val="20"/>
        </w:rPr>
      </w:pPr>
    </w:p>
    <w:tbl>
      <w:tblPr>
        <w:tblW w:w="0" w:type="auto"/>
        <w:tblInd w:w="510" w:type="dxa"/>
        <w:tblLayout w:type="fixed"/>
        <w:tblCellMar>
          <w:left w:w="0" w:type="dxa"/>
          <w:right w:w="0" w:type="dxa"/>
        </w:tblCellMar>
        <w:tblLook w:val="04A0" w:firstRow="1" w:lastRow="0" w:firstColumn="1" w:lastColumn="0" w:noHBand="0" w:noVBand="1"/>
      </w:tblPr>
      <w:tblGrid>
        <w:gridCol w:w="1940"/>
        <w:gridCol w:w="1920"/>
        <w:gridCol w:w="1220"/>
        <w:gridCol w:w="680"/>
        <w:gridCol w:w="1460"/>
        <w:gridCol w:w="1900"/>
        <w:gridCol w:w="30"/>
      </w:tblGrid>
      <w:tr w:rsidR="002857C3">
        <w:trPr>
          <w:trHeight w:val="234"/>
        </w:trPr>
        <w:tc>
          <w:tcPr>
            <w:tcW w:w="1940" w:type="dxa"/>
            <w:vMerge w:val="restart"/>
            <w:tcBorders>
              <w:top w:val="single" w:sz="8" w:space="0" w:color="auto"/>
              <w:left w:val="single" w:sz="8" w:space="0" w:color="auto"/>
              <w:right w:val="single" w:sz="8" w:space="0" w:color="auto"/>
            </w:tcBorders>
            <w:vAlign w:val="bottom"/>
          </w:tcPr>
          <w:p w:rsidR="002857C3" w:rsidRDefault="0070552B">
            <w:pPr>
              <w:ind w:left="120"/>
              <w:rPr>
                <w:sz w:val="20"/>
                <w:szCs w:val="20"/>
              </w:rPr>
            </w:pPr>
            <w:r>
              <w:rPr>
                <w:rFonts w:eastAsia="Times New Roman"/>
                <w:sz w:val="20"/>
                <w:szCs w:val="20"/>
              </w:rPr>
              <w:t>Зона</w:t>
            </w:r>
          </w:p>
        </w:tc>
        <w:tc>
          <w:tcPr>
            <w:tcW w:w="1920" w:type="dxa"/>
            <w:vMerge w:val="restart"/>
            <w:tcBorders>
              <w:top w:val="single" w:sz="8" w:space="0" w:color="auto"/>
              <w:right w:val="single" w:sz="8" w:space="0" w:color="auto"/>
            </w:tcBorders>
            <w:vAlign w:val="bottom"/>
          </w:tcPr>
          <w:p w:rsidR="002857C3" w:rsidRDefault="0070552B">
            <w:pPr>
              <w:ind w:left="100"/>
              <w:rPr>
                <w:sz w:val="20"/>
                <w:szCs w:val="20"/>
              </w:rPr>
            </w:pPr>
            <w:r>
              <w:rPr>
                <w:rFonts w:eastAsia="Times New Roman"/>
                <w:sz w:val="20"/>
                <w:szCs w:val="20"/>
              </w:rPr>
              <w:t>Интенсивность</w:t>
            </w:r>
          </w:p>
        </w:tc>
        <w:tc>
          <w:tcPr>
            <w:tcW w:w="1220" w:type="dxa"/>
            <w:tcBorders>
              <w:top w:val="single" w:sz="8" w:space="0" w:color="auto"/>
            </w:tcBorders>
            <w:vAlign w:val="bottom"/>
          </w:tcPr>
          <w:p w:rsidR="002857C3" w:rsidRDefault="0070552B">
            <w:pPr>
              <w:ind w:left="80"/>
              <w:rPr>
                <w:sz w:val="20"/>
                <w:szCs w:val="20"/>
              </w:rPr>
            </w:pPr>
            <w:r>
              <w:rPr>
                <w:rFonts w:eastAsia="Times New Roman"/>
                <w:sz w:val="20"/>
                <w:szCs w:val="20"/>
              </w:rPr>
              <w:t>%</w:t>
            </w:r>
          </w:p>
        </w:tc>
        <w:tc>
          <w:tcPr>
            <w:tcW w:w="680" w:type="dxa"/>
            <w:tcBorders>
              <w:top w:val="single" w:sz="8" w:space="0" w:color="auto"/>
              <w:right w:val="single" w:sz="8" w:space="0" w:color="auto"/>
            </w:tcBorders>
            <w:vAlign w:val="bottom"/>
          </w:tcPr>
          <w:p w:rsidR="002857C3" w:rsidRDefault="0070552B">
            <w:pPr>
              <w:ind w:left="380"/>
              <w:rPr>
                <w:sz w:val="20"/>
                <w:szCs w:val="20"/>
              </w:rPr>
            </w:pPr>
            <w:r>
              <w:rPr>
                <w:rFonts w:eastAsia="Times New Roman"/>
                <w:sz w:val="20"/>
                <w:szCs w:val="20"/>
              </w:rPr>
              <w:t>от</w:t>
            </w:r>
          </w:p>
        </w:tc>
        <w:tc>
          <w:tcPr>
            <w:tcW w:w="1460" w:type="dxa"/>
            <w:tcBorders>
              <w:top w:val="single" w:sz="8" w:space="0" w:color="auto"/>
              <w:right w:val="single" w:sz="8" w:space="0" w:color="auto"/>
            </w:tcBorders>
            <w:vAlign w:val="bottom"/>
          </w:tcPr>
          <w:p w:rsidR="002857C3" w:rsidRDefault="002857C3">
            <w:pPr>
              <w:rPr>
                <w:sz w:val="20"/>
                <w:szCs w:val="20"/>
              </w:rPr>
            </w:pPr>
          </w:p>
        </w:tc>
        <w:tc>
          <w:tcPr>
            <w:tcW w:w="1900" w:type="dxa"/>
            <w:tcBorders>
              <w:top w:val="single" w:sz="8" w:space="0" w:color="auto"/>
              <w:right w:val="single" w:sz="8" w:space="0" w:color="auto"/>
            </w:tcBorders>
            <w:vAlign w:val="bottom"/>
          </w:tcPr>
          <w:p w:rsidR="002857C3" w:rsidRDefault="002857C3">
            <w:pPr>
              <w:rPr>
                <w:sz w:val="20"/>
                <w:szCs w:val="20"/>
              </w:rPr>
            </w:pPr>
          </w:p>
        </w:tc>
        <w:tc>
          <w:tcPr>
            <w:tcW w:w="0" w:type="dxa"/>
            <w:vAlign w:val="bottom"/>
          </w:tcPr>
          <w:p w:rsidR="002857C3" w:rsidRDefault="002857C3">
            <w:pPr>
              <w:rPr>
                <w:sz w:val="1"/>
                <w:szCs w:val="1"/>
              </w:rPr>
            </w:pPr>
          </w:p>
        </w:tc>
      </w:tr>
      <w:tr w:rsidR="002857C3">
        <w:trPr>
          <w:trHeight w:val="173"/>
        </w:trPr>
        <w:tc>
          <w:tcPr>
            <w:tcW w:w="1940" w:type="dxa"/>
            <w:vMerge/>
            <w:tcBorders>
              <w:left w:val="single" w:sz="8" w:space="0" w:color="auto"/>
              <w:right w:val="single" w:sz="8" w:space="0" w:color="auto"/>
            </w:tcBorders>
            <w:vAlign w:val="bottom"/>
          </w:tcPr>
          <w:p w:rsidR="002857C3" w:rsidRDefault="002857C3">
            <w:pPr>
              <w:rPr>
                <w:sz w:val="15"/>
                <w:szCs w:val="15"/>
              </w:rPr>
            </w:pPr>
          </w:p>
        </w:tc>
        <w:tc>
          <w:tcPr>
            <w:tcW w:w="1920" w:type="dxa"/>
            <w:vMerge/>
            <w:tcBorders>
              <w:right w:val="single" w:sz="8" w:space="0" w:color="auto"/>
            </w:tcBorders>
            <w:vAlign w:val="bottom"/>
          </w:tcPr>
          <w:p w:rsidR="002857C3" w:rsidRDefault="002857C3">
            <w:pPr>
              <w:rPr>
                <w:sz w:val="15"/>
                <w:szCs w:val="15"/>
              </w:rPr>
            </w:pPr>
          </w:p>
        </w:tc>
        <w:tc>
          <w:tcPr>
            <w:tcW w:w="1900" w:type="dxa"/>
            <w:gridSpan w:val="2"/>
            <w:vMerge w:val="restart"/>
            <w:tcBorders>
              <w:right w:val="single" w:sz="8" w:space="0" w:color="auto"/>
            </w:tcBorders>
            <w:vAlign w:val="bottom"/>
          </w:tcPr>
          <w:p w:rsidR="002857C3" w:rsidRDefault="0070552B">
            <w:pPr>
              <w:ind w:left="80"/>
              <w:rPr>
                <w:sz w:val="20"/>
                <w:szCs w:val="20"/>
              </w:rPr>
            </w:pPr>
            <w:r>
              <w:rPr>
                <w:rFonts w:eastAsia="Times New Roman"/>
                <w:sz w:val="20"/>
                <w:szCs w:val="20"/>
              </w:rPr>
              <w:t>соревновательной</w:t>
            </w:r>
          </w:p>
        </w:tc>
        <w:tc>
          <w:tcPr>
            <w:tcW w:w="1460" w:type="dxa"/>
            <w:vMerge w:val="restart"/>
            <w:tcBorders>
              <w:right w:val="single" w:sz="8" w:space="0" w:color="auto"/>
            </w:tcBorders>
            <w:vAlign w:val="bottom"/>
          </w:tcPr>
          <w:p w:rsidR="002857C3" w:rsidRDefault="0070552B">
            <w:pPr>
              <w:ind w:left="100"/>
              <w:rPr>
                <w:sz w:val="20"/>
                <w:szCs w:val="20"/>
              </w:rPr>
            </w:pPr>
            <w:r>
              <w:rPr>
                <w:rFonts w:eastAsia="Times New Roman"/>
                <w:sz w:val="20"/>
                <w:szCs w:val="20"/>
              </w:rPr>
              <w:t>ЧСС, уд/мин</w:t>
            </w:r>
          </w:p>
        </w:tc>
        <w:tc>
          <w:tcPr>
            <w:tcW w:w="1900" w:type="dxa"/>
            <w:vMerge w:val="restart"/>
            <w:tcBorders>
              <w:right w:val="single" w:sz="8" w:space="0" w:color="auto"/>
            </w:tcBorders>
            <w:vAlign w:val="bottom"/>
          </w:tcPr>
          <w:p w:rsidR="002857C3" w:rsidRDefault="0070552B">
            <w:pPr>
              <w:ind w:left="100"/>
              <w:rPr>
                <w:sz w:val="20"/>
                <w:szCs w:val="20"/>
              </w:rPr>
            </w:pPr>
            <w:r>
              <w:rPr>
                <w:rFonts w:eastAsia="Times New Roman"/>
                <w:sz w:val="20"/>
                <w:szCs w:val="20"/>
              </w:rPr>
              <w:t>La, мМоль/л</w:t>
            </w:r>
          </w:p>
        </w:tc>
        <w:tc>
          <w:tcPr>
            <w:tcW w:w="0" w:type="dxa"/>
            <w:vAlign w:val="bottom"/>
          </w:tcPr>
          <w:p w:rsidR="002857C3" w:rsidRDefault="002857C3">
            <w:pPr>
              <w:rPr>
                <w:sz w:val="1"/>
                <w:szCs w:val="1"/>
              </w:rPr>
            </w:pPr>
          </w:p>
        </w:tc>
      </w:tr>
      <w:tr w:rsidR="002857C3">
        <w:trPr>
          <w:trHeight w:val="173"/>
        </w:trPr>
        <w:tc>
          <w:tcPr>
            <w:tcW w:w="1940" w:type="dxa"/>
            <w:vMerge w:val="restart"/>
            <w:tcBorders>
              <w:left w:val="single" w:sz="8" w:space="0" w:color="auto"/>
              <w:right w:val="single" w:sz="8" w:space="0" w:color="auto"/>
            </w:tcBorders>
            <w:vAlign w:val="bottom"/>
          </w:tcPr>
          <w:p w:rsidR="002857C3" w:rsidRDefault="0070552B">
            <w:pPr>
              <w:ind w:left="120"/>
              <w:rPr>
                <w:sz w:val="20"/>
                <w:szCs w:val="20"/>
              </w:rPr>
            </w:pPr>
            <w:r>
              <w:rPr>
                <w:rFonts w:eastAsia="Times New Roman"/>
                <w:sz w:val="20"/>
                <w:szCs w:val="20"/>
              </w:rPr>
              <w:t>интенсивности</w:t>
            </w:r>
          </w:p>
        </w:tc>
        <w:tc>
          <w:tcPr>
            <w:tcW w:w="1920" w:type="dxa"/>
            <w:vMerge w:val="restart"/>
            <w:tcBorders>
              <w:right w:val="single" w:sz="8" w:space="0" w:color="auto"/>
            </w:tcBorders>
            <w:vAlign w:val="bottom"/>
          </w:tcPr>
          <w:p w:rsidR="002857C3" w:rsidRDefault="0070552B">
            <w:pPr>
              <w:ind w:left="100"/>
              <w:rPr>
                <w:sz w:val="20"/>
                <w:szCs w:val="20"/>
              </w:rPr>
            </w:pPr>
            <w:r>
              <w:rPr>
                <w:rFonts w:eastAsia="Times New Roman"/>
                <w:sz w:val="20"/>
                <w:szCs w:val="20"/>
              </w:rPr>
              <w:t>нагрузки</w:t>
            </w:r>
          </w:p>
        </w:tc>
        <w:tc>
          <w:tcPr>
            <w:tcW w:w="1900" w:type="dxa"/>
            <w:gridSpan w:val="2"/>
            <w:vMerge/>
            <w:tcBorders>
              <w:right w:val="single" w:sz="8" w:space="0" w:color="auto"/>
            </w:tcBorders>
            <w:vAlign w:val="bottom"/>
          </w:tcPr>
          <w:p w:rsidR="002857C3" w:rsidRDefault="002857C3">
            <w:pPr>
              <w:rPr>
                <w:sz w:val="15"/>
                <w:szCs w:val="15"/>
              </w:rPr>
            </w:pPr>
          </w:p>
        </w:tc>
        <w:tc>
          <w:tcPr>
            <w:tcW w:w="1460" w:type="dxa"/>
            <w:vMerge/>
            <w:tcBorders>
              <w:right w:val="single" w:sz="8" w:space="0" w:color="auto"/>
            </w:tcBorders>
            <w:vAlign w:val="bottom"/>
          </w:tcPr>
          <w:p w:rsidR="002857C3" w:rsidRDefault="002857C3">
            <w:pPr>
              <w:rPr>
                <w:sz w:val="15"/>
                <w:szCs w:val="15"/>
              </w:rPr>
            </w:pPr>
          </w:p>
        </w:tc>
        <w:tc>
          <w:tcPr>
            <w:tcW w:w="1900" w:type="dxa"/>
            <w:vMerge/>
            <w:tcBorders>
              <w:right w:val="single" w:sz="8" w:space="0" w:color="auto"/>
            </w:tcBorders>
            <w:vAlign w:val="bottom"/>
          </w:tcPr>
          <w:p w:rsidR="002857C3" w:rsidRDefault="002857C3">
            <w:pPr>
              <w:rPr>
                <w:sz w:val="15"/>
                <w:szCs w:val="15"/>
              </w:rPr>
            </w:pPr>
          </w:p>
        </w:tc>
        <w:tc>
          <w:tcPr>
            <w:tcW w:w="0" w:type="dxa"/>
            <w:vAlign w:val="bottom"/>
          </w:tcPr>
          <w:p w:rsidR="002857C3" w:rsidRDefault="002857C3">
            <w:pPr>
              <w:rPr>
                <w:sz w:val="1"/>
                <w:szCs w:val="1"/>
              </w:rPr>
            </w:pPr>
          </w:p>
        </w:tc>
      </w:tr>
      <w:tr w:rsidR="002857C3">
        <w:trPr>
          <w:trHeight w:val="168"/>
        </w:trPr>
        <w:tc>
          <w:tcPr>
            <w:tcW w:w="1940" w:type="dxa"/>
            <w:vMerge/>
            <w:tcBorders>
              <w:left w:val="single" w:sz="8" w:space="0" w:color="auto"/>
              <w:right w:val="single" w:sz="8" w:space="0" w:color="auto"/>
            </w:tcBorders>
            <w:vAlign w:val="bottom"/>
          </w:tcPr>
          <w:p w:rsidR="002857C3" w:rsidRDefault="002857C3">
            <w:pPr>
              <w:rPr>
                <w:sz w:val="14"/>
                <w:szCs w:val="14"/>
              </w:rPr>
            </w:pPr>
          </w:p>
        </w:tc>
        <w:tc>
          <w:tcPr>
            <w:tcW w:w="1920" w:type="dxa"/>
            <w:vMerge/>
            <w:tcBorders>
              <w:right w:val="single" w:sz="8" w:space="0" w:color="auto"/>
            </w:tcBorders>
            <w:vAlign w:val="bottom"/>
          </w:tcPr>
          <w:p w:rsidR="002857C3" w:rsidRDefault="002857C3">
            <w:pPr>
              <w:rPr>
                <w:sz w:val="14"/>
                <w:szCs w:val="14"/>
              </w:rPr>
            </w:pPr>
          </w:p>
        </w:tc>
        <w:tc>
          <w:tcPr>
            <w:tcW w:w="1220" w:type="dxa"/>
            <w:vMerge w:val="restart"/>
            <w:vAlign w:val="bottom"/>
          </w:tcPr>
          <w:p w:rsidR="002857C3" w:rsidRDefault="0070552B">
            <w:pPr>
              <w:ind w:left="80"/>
              <w:rPr>
                <w:sz w:val="20"/>
                <w:szCs w:val="20"/>
              </w:rPr>
            </w:pPr>
            <w:r>
              <w:rPr>
                <w:rFonts w:eastAsia="Times New Roman"/>
                <w:sz w:val="20"/>
                <w:szCs w:val="20"/>
              </w:rPr>
              <w:t>скорости</w:t>
            </w:r>
          </w:p>
        </w:tc>
        <w:tc>
          <w:tcPr>
            <w:tcW w:w="680" w:type="dxa"/>
            <w:tcBorders>
              <w:right w:val="single" w:sz="8" w:space="0" w:color="auto"/>
            </w:tcBorders>
            <w:vAlign w:val="bottom"/>
          </w:tcPr>
          <w:p w:rsidR="002857C3" w:rsidRDefault="002857C3">
            <w:pPr>
              <w:rPr>
                <w:sz w:val="14"/>
                <w:szCs w:val="14"/>
              </w:rPr>
            </w:pPr>
          </w:p>
        </w:tc>
        <w:tc>
          <w:tcPr>
            <w:tcW w:w="1460" w:type="dxa"/>
            <w:tcBorders>
              <w:right w:val="single" w:sz="8" w:space="0" w:color="auto"/>
            </w:tcBorders>
            <w:vAlign w:val="bottom"/>
          </w:tcPr>
          <w:p w:rsidR="002857C3" w:rsidRDefault="002857C3">
            <w:pPr>
              <w:rPr>
                <w:sz w:val="14"/>
                <w:szCs w:val="14"/>
              </w:rPr>
            </w:pPr>
          </w:p>
        </w:tc>
        <w:tc>
          <w:tcPr>
            <w:tcW w:w="1900" w:type="dxa"/>
            <w:tcBorders>
              <w:right w:val="single" w:sz="8" w:space="0" w:color="auto"/>
            </w:tcBorders>
            <w:vAlign w:val="bottom"/>
          </w:tcPr>
          <w:p w:rsidR="002857C3" w:rsidRDefault="002857C3">
            <w:pPr>
              <w:rPr>
                <w:sz w:val="14"/>
                <w:szCs w:val="14"/>
              </w:rPr>
            </w:pPr>
          </w:p>
        </w:tc>
        <w:tc>
          <w:tcPr>
            <w:tcW w:w="0" w:type="dxa"/>
            <w:vAlign w:val="bottom"/>
          </w:tcPr>
          <w:p w:rsidR="002857C3" w:rsidRDefault="002857C3">
            <w:pPr>
              <w:rPr>
                <w:sz w:val="1"/>
                <w:szCs w:val="1"/>
              </w:rPr>
            </w:pPr>
          </w:p>
        </w:tc>
      </w:tr>
      <w:tr w:rsidR="002857C3">
        <w:trPr>
          <w:trHeight w:val="173"/>
        </w:trPr>
        <w:tc>
          <w:tcPr>
            <w:tcW w:w="1940" w:type="dxa"/>
            <w:tcBorders>
              <w:left w:val="single" w:sz="8" w:space="0" w:color="auto"/>
              <w:right w:val="single" w:sz="8" w:space="0" w:color="auto"/>
            </w:tcBorders>
            <w:vAlign w:val="bottom"/>
          </w:tcPr>
          <w:p w:rsidR="002857C3" w:rsidRDefault="002857C3">
            <w:pPr>
              <w:rPr>
                <w:sz w:val="15"/>
                <w:szCs w:val="15"/>
              </w:rPr>
            </w:pPr>
          </w:p>
        </w:tc>
        <w:tc>
          <w:tcPr>
            <w:tcW w:w="1920" w:type="dxa"/>
            <w:tcBorders>
              <w:right w:val="single" w:sz="8" w:space="0" w:color="auto"/>
            </w:tcBorders>
            <w:vAlign w:val="bottom"/>
          </w:tcPr>
          <w:p w:rsidR="002857C3" w:rsidRDefault="002857C3">
            <w:pPr>
              <w:rPr>
                <w:sz w:val="15"/>
                <w:szCs w:val="15"/>
              </w:rPr>
            </w:pPr>
          </w:p>
        </w:tc>
        <w:tc>
          <w:tcPr>
            <w:tcW w:w="1220" w:type="dxa"/>
            <w:vMerge/>
            <w:vAlign w:val="bottom"/>
          </w:tcPr>
          <w:p w:rsidR="002857C3" w:rsidRDefault="002857C3">
            <w:pPr>
              <w:rPr>
                <w:sz w:val="15"/>
                <w:szCs w:val="15"/>
              </w:rPr>
            </w:pPr>
          </w:p>
        </w:tc>
        <w:tc>
          <w:tcPr>
            <w:tcW w:w="680" w:type="dxa"/>
            <w:tcBorders>
              <w:right w:val="single" w:sz="8" w:space="0" w:color="auto"/>
            </w:tcBorders>
            <w:vAlign w:val="bottom"/>
          </w:tcPr>
          <w:p w:rsidR="002857C3" w:rsidRDefault="002857C3">
            <w:pPr>
              <w:rPr>
                <w:sz w:val="15"/>
                <w:szCs w:val="15"/>
              </w:rPr>
            </w:pPr>
          </w:p>
        </w:tc>
        <w:tc>
          <w:tcPr>
            <w:tcW w:w="1460" w:type="dxa"/>
            <w:tcBorders>
              <w:right w:val="single" w:sz="8" w:space="0" w:color="auto"/>
            </w:tcBorders>
            <w:vAlign w:val="bottom"/>
          </w:tcPr>
          <w:p w:rsidR="002857C3" w:rsidRDefault="002857C3">
            <w:pPr>
              <w:rPr>
                <w:sz w:val="15"/>
                <w:szCs w:val="15"/>
              </w:rPr>
            </w:pPr>
          </w:p>
        </w:tc>
        <w:tc>
          <w:tcPr>
            <w:tcW w:w="1900" w:type="dxa"/>
            <w:tcBorders>
              <w:right w:val="single" w:sz="8" w:space="0" w:color="auto"/>
            </w:tcBorders>
            <w:vAlign w:val="bottom"/>
          </w:tcPr>
          <w:p w:rsidR="002857C3" w:rsidRDefault="002857C3">
            <w:pPr>
              <w:rPr>
                <w:sz w:val="15"/>
                <w:szCs w:val="15"/>
              </w:rPr>
            </w:pPr>
          </w:p>
        </w:tc>
        <w:tc>
          <w:tcPr>
            <w:tcW w:w="0" w:type="dxa"/>
            <w:vAlign w:val="bottom"/>
          </w:tcPr>
          <w:p w:rsidR="002857C3" w:rsidRDefault="002857C3">
            <w:pPr>
              <w:rPr>
                <w:sz w:val="1"/>
                <w:szCs w:val="1"/>
              </w:rPr>
            </w:pPr>
          </w:p>
        </w:tc>
      </w:tr>
      <w:tr w:rsidR="002857C3">
        <w:trPr>
          <w:trHeight w:val="121"/>
        </w:trPr>
        <w:tc>
          <w:tcPr>
            <w:tcW w:w="1940" w:type="dxa"/>
            <w:tcBorders>
              <w:left w:val="single" w:sz="8" w:space="0" w:color="auto"/>
              <w:bottom w:val="single" w:sz="8" w:space="0" w:color="auto"/>
              <w:right w:val="single" w:sz="8" w:space="0" w:color="auto"/>
            </w:tcBorders>
            <w:vAlign w:val="bottom"/>
          </w:tcPr>
          <w:p w:rsidR="002857C3" w:rsidRDefault="002857C3">
            <w:pPr>
              <w:rPr>
                <w:sz w:val="10"/>
                <w:szCs w:val="10"/>
              </w:rPr>
            </w:pPr>
          </w:p>
        </w:tc>
        <w:tc>
          <w:tcPr>
            <w:tcW w:w="1920" w:type="dxa"/>
            <w:tcBorders>
              <w:bottom w:val="single" w:sz="8" w:space="0" w:color="auto"/>
              <w:right w:val="single" w:sz="8" w:space="0" w:color="auto"/>
            </w:tcBorders>
            <w:vAlign w:val="bottom"/>
          </w:tcPr>
          <w:p w:rsidR="002857C3" w:rsidRDefault="002857C3">
            <w:pPr>
              <w:rPr>
                <w:sz w:val="10"/>
                <w:szCs w:val="10"/>
              </w:rPr>
            </w:pPr>
          </w:p>
        </w:tc>
        <w:tc>
          <w:tcPr>
            <w:tcW w:w="1220" w:type="dxa"/>
            <w:tcBorders>
              <w:bottom w:val="single" w:sz="8" w:space="0" w:color="auto"/>
            </w:tcBorders>
            <w:vAlign w:val="bottom"/>
          </w:tcPr>
          <w:p w:rsidR="002857C3" w:rsidRDefault="002857C3">
            <w:pPr>
              <w:rPr>
                <w:sz w:val="10"/>
                <w:szCs w:val="10"/>
              </w:rPr>
            </w:pPr>
          </w:p>
        </w:tc>
        <w:tc>
          <w:tcPr>
            <w:tcW w:w="680" w:type="dxa"/>
            <w:tcBorders>
              <w:bottom w:val="single" w:sz="8" w:space="0" w:color="auto"/>
              <w:right w:val="single" w:sz="8" w:space="0" w:color="auto"/>
            </w:tcBorders>
            <w:vAlign w:val="bottom"/>
          </w:tcPr>
          <w:p w:rsidR="002857C3" w:rsidRDefault="002857C3">
            <w:pPr>
              <w:rPr>
                <w:sz w:val="10"/>
                <w:szCs w:val="10"/>
              </w:rPr>
            </w:pPr>
          </w:p>
        </w:tc>
        <w:tc>
          <w:tcPr>
            <w:tcW w:w="1460" w:type="dxa"/>
            <w:tcBorders>
              <w:bottom w:val="single" w:sz="8" w:space="0" w:color="auto"/>
              <w:right w:val="single" w:sz="8" w:space="0" w:color="auto"/>
            </w:tcBorders>
            <w:vAlign w:val="bottom"/>
          </w:tcPr>
          <w:p w:rsidR="002857C3" w:rsidRDefault="002857C3">
            <w:pPr>
              <w:rPr>
                <w:sz w:val="10"/>
                <w:szCs w:val="10"/>
              </w:rPr>
            </w:pPr>
          </w:p>
        </w:tc>
        <w:tc>
          <w:tcPr>
            <w:tcW w:w="1900" w:type="dxa"/>
            <w:tcBorders>
              <w:bottom w:val="single" w:sz="8" w:space="0" w:color="auto"/>
              <w:right w:val="single" w:sz="8" w:space="0" w:color="auto"/>
            </w:tcBorders>
            <w:vAlign w:val="bottom"/>
          </w:tcPr>
          <w:p w:rsidR="002857C3" w:rsidRDefault="002857C3">
            <w:pPr>
              <w:rPr>
                <w:sz w:val="10"/>
                <w:szCs w:val="10"/>
              </w:rPr>
            </w:pPr>
          </w:p>
        </w:tc>
        <w:tc>
          <w:tcPr>
            <w:tcW w:w="0" w:type="dxa"/>
            <w:vAlign w:val="bottom"/>
          </w:tcPr>
          <w:p w:rsidR="002857C3" w:rsidRDefault="002857C3">
            <w:pPr>
              <w:rPr>
                <w:sz w:val="1"/>
                <w:szCs w:val="1"/>
              </w:rPr>
            </w:pPr>
          </w:p>
        </w:tc>
      </w:tr>
      <w:tr w:rsidR="002857C3">
        <w:trPr>
          <w:trHeight w:val="214"/>
        </w:trPr>
        <w:tc>
          <w:tcPr>
            <w:tcW w:w="1940" w:type="dxa"/>
            <w:tcBorders>
              <w:left w:val="single" w:sz="8" w:space="0" w:color="auto"/>
              <w:right w:val="single" w:sz="8" w:space="0" w:color="auto"/>
            </w:tcBorders>
            <w:vAlign w:val="bottom"/>
          </w:tcPr>
          <w:p w:rsidR="002857C3" w:rsidRDefault="0070552B">
            <w:pPr>
              <w:spacing w:line="214" w:lineRule="exact"/>
              <w:ind w:left="120"/>
              <w:rPr>
                <w:sz w:val="20"/>
                <w:szCs w:val="20"/>
              </w:rPr>
            </w:pPr>
            <w:r>
              <w:rPr>
                <w:rFonts w:eastAsia="Times New Roman"/>
                <w:sz w:val="20"/>
                <w:szCs w:val="20"/>
              </w:rPr>
              <w:t>IV</w:t>
            </w:r>
          </w:p>
        </w:tc>
        <w:tc>
          <w:tcPr>
            <w:tcW w:w="1920" w:type="dxa"/>
            <w:tcBorders>
              <w:right w:val="single" w:sz="8" w:space="0" w:color="auto"/>
            </w:tcBorders>
            <w:vAlign w:val="bottom"/>
          </w:tcPr>
          <w:p w:rsidR="002857C3" w:rsidRDefault="0070552B">
            <w:pPr>
              <w:spacing w:line="214" w:lineRule="exact"/>
              <w:ind w:left="100"/>
              <w:rPr>
                <w:sz w:val="20"/>
                <w:szCs w:val="20"/>
              </w:rPr>
            </w:pPr>
            <w:r>
              <w:rPr>
                <w:rFonts w:eastAsia="Times New Roman"/>
                <w:sz w:val="20"/>
                <w:szCs w:val="20"/>
              </w:rPr>
              <w:t>максимальная</w:t>
            </w:r>
          </w:p>
        </w:tc>
        <w:tc>
          <w:tcPr>
            <w:tcW w:w="1220" w:type="dxa"/>
            <w:vAlign w:val="bottom"/>
          </w:tcPr>
          <w:p w:rsidR="002857C3" w:rsidRDefault="0070552B">
            <w:pPr>
              <w:spacing w:line="214" w:lineRule="exact"/>
              <w:ind w:left="80"/>
              <w:rPr>
                <w:sz w:val="20"/>
                <w:szCs w:val="20"/>
              </w:rPr>
            </w:pPr>
            <w:r>
              <w:rPr>
                <w:rFonts w:eastAsia="Times New Roman"/>
                <w:sz w:val="20"/>
                <w:szCs w:val="20"/>
              </w:rPr>
              <w:t>106</w:t>
            </w:r>
          </w:p>
        </w:tc>
        <w:tc>
          <w:tcPr>
            <w:tcW w:w="680" w:type="dxa"/>
            <w:tcBorders>
              <w:right w:val="single" w:sz="8" w:space="0" w:color="auto"/>
            </w:tcBorders>
            <w:vAlign w:val="bottom"/>
          </w:tcPr>
          <w:p w:rsidR="002857C3" w:rsidRDefault="002857C3">
            <w:pPr>
              <w:rPr>
                <w:sz w:val="18"/>
                <w:szCs w:val="18"/>
              </w:rPr>
            </w:pPr>
          </w:p>
        </w:tc>
        <w:tc>
          <w:tcPr>
            <w:tcW w:w="1460" w:type="dxa"/>
            <w:tcBorders>
              <w:right w:val="single" w:sz="8" w:space="0" w:color="auto"/>
            </w:tcBorders>
            <w:vAlign w:val="bottom"/>
          </w:tcPr>
          <w:p w:rsidR="002857C3" w:rsidRDefault="0070552B">
            <w:pPr>
              <w:spacing w:line="214" w:lineRule="exact"/>
              <w:ind w:left="100"/>
              <w:rPr>
                <w:sz w:val="20"/>
                <w:szCs w:val="20"/>
              </w:rPr>
            </w:pPr>
            <w:r>
              <w:rPr>
                <w:rFonts w:eastAsia="Times New Roman"/>
                <w:sz w:val="20"/>
                <w:szCs w:val="20"/>
              </w:rPr>
              <w:t>190&lt;</w:t>
            </w:r>
          </w:p>
        </w:tc>
        <w:tc>
          <w:tcPr>
            <w:tcW w:w="1900" w:type="dxa"/>
            <w:tcBorders>
              <w:right w:val="single" w:sz="8" w:space="0" w:color="auto"/>
            </w:tcBorders>
            <w:vAlign w:val="bottom"/>
          </w:tcPr>
          <w:p w:rsidR="002857C3" w:rsidRDefault="0070552B">
            <w:pPr>
              <w:spacing w:line="214" w:lineRule="exact"/>
              <w:ind w:left="100"/>
              <w:rPr>
                <w:sz w:val="20"/>
                <w:szCs w:val="20"/>
              </w:rPr>
            </w:pPr>
            <w:r>
              <w:rPr>
                <w:rFonts w:eastAsia="Times New Roman"/>
                <w:sz w:val="20"/>
                <w:szCs w:val="20"/>
              </w:rPr>
              <w:t>13&lt;</w:t>
            </w:r>
          </w:p>
        </w:tc>
        <w:tc>
          <w:tcPr>
            <w:tcW w:w="0" w:type="dxa"/>
            <w:vAlign w:val="bottom"/>
          </w:tcPr>
          <w:p w:rsidR="002857C3" w:rsidRDefault="002857C3">
            <w:pPr>
              <w:rPr>
                <w:sz w:val="1"/>
                <w:szCs w:val="1"/>
              </w:rPr>
            </w:pPr>
          </w:p>
        </w:tc>
      </w:tr>
      <w:tr w:rsidR="002857C3">
        <w:trPr>
          <w:trHeight w:val="121"/>
        </w:trPr>
        <w:tc>
          <w:tcPr>
            <w:tcW w:w="1940" w:type="dxa"/>
            <w:tcBorders>
              <w:left w:val="single" w:sz="8" w:space="0" w:color="auto"/>
              <w:bottom w:val="single" w:sz="8" w:space="0" w:color="auto"/>
              <w:right w:val="single" w:sz="8" w:space="0" w:color="auto"/>
            </w:tcBorders>
            <w:vAlign w:val="bottom"/>
          </w:tcPr>
          <w:p w:rsidR="002857C3" w:rsidRDefault="002857C3">
            <w:pPr>
              <w:rPr>
                <w:sz w:val="10"/>
                <w:szCs w:val="10"/>
              </w:rPr>
            </w:pPr>
          </w:p>
        </w:tc>
        <w:tc>
          <w:tcPr>
            <w:tcW w:w="1920" w:type="dxa"/>
            <w:tcBorders>
              <w:bottom w:val="single" w:sz="8" w:space="0" w:color="auto"/>
              <w:right w:val="single" w:sz="8" w:space="0" w:color="auto"/>
            </w:tcBorders>
            <w:vAlign w:val="bottom"/>
          </w:tcPr>
          <w:p w:rsidR="002857C3" w:rsidRDefault="002857C3">
            <w:pPr>
              <w:rPr>
                <w:sz w:val="10"/>
                <w:szCs w:val="10"/>
              </w:rPr>
            </w:pPr>
          </w:p>
        </w:tc>
        <w:tc>
          <w:tcPr>
            <w:tcW w:w="1220" w:type="dxa"/>
            <w:tcBorders>
              <w:bottom w:val="single" w:sz="8" w:space="0" w:color="auto"/>
            </w:tcBorders>
            <w:vAlign w:val="bottom"/>
          </w:tcPr>
          <w:p w:rsidR="002857C3" w:rsidRDefault="002857C3">
            <w:pPr>
              <w:rPr>
                <w:sz w:val="10"/>
                <w:szCs w:val="10"/>
              </w:rPr>
            </w:pPr>
          </w:p>
        </w:tc>
        <w:tc>
          <w:tcPr>
            <w:tcW w:w="680" w:type="dxa"/>
            <w:tcBorders>
              <w:bottom w:val="single" w:sz="8" w:space="0" w:color="auto"/>
              <w:right w:val="single" w:sz="8" w:space="0" w:color="auto"/>
            </w:tcBorders>
            <w:vAlign w:val="bottom"/>
          </w:tcPr>
          <w:p w:rsidR="002857C3" w:rsidRDefault="002857C3">
            <w:pPr>
              <w:rPr>
                <w:sz w:val="10"/>
                <w:szCs w:val="10"/>
              </w:rPr>
            </w:pPr>
          </w:p>
        </w:tc>
        <w:tc>
          <w:tcPr>
            <w:tcW w:w="1460" w:type="dxa"/>
            <w:tcBorders>
              <w:bottom w:val="single" w:sz="8" w:space="0" w:color="auto"/>
              <w:right w:val="single" w:sz="8" w:space="0" w:color="auto"/>
            </w:tcBorders>
            <w:vAlign w:val="bottom"/>
          </w:tcPr>
          <w:p w:rsidR="002857C3" w:rsidRDefault="002857C3">
            <w:pPr>
              <w:rPr>
                <w:sz w:val="10"/>
                <w:szCs w:val="10"/>
              </w:rPr>
            </w:pPr>
          </w:p>
        </w:tc>
        <w:tc>
          <w:tcPr>
            <w:tcW w:w="1900" w:type="dxa"/>
            <w:tcBorders>
              <w:bottom w:val="single" w:sz="8" w:space="0" w:color="auto"/>
              <w:right w:val="single" w:sz="8" w:space="0" w:color="auto"/>
            </w:tcBorders>
            <w:vAlign w:val="bottom"/>
          </w:tcPr>
          <w:p w:rsidR="002857C3" w:rsidRDefault="002857C3">
            <w:pPr>
              <w:rPr>
                <w:sz w:val="10"/>
                <w:szCs w:val="10"/>
              </w:rPr>
            </w:pPr>
          </w:p>
        </w:tc>
        <w:tc>
          <w:tcPr>
            <w:tcW w:w="0" w:type="dxa"/>
            <w:vAlign w:val="bottom"/>
          </w:tcPr>
          <w:p w:rsidR="002857C3" w:rsidRDefault="002857C3">
            <w:pPr>
              <w:rPr>
                <w:sz w:val="1"/>
                <w:szCs w:val="1"/>
              </w:rPr>
            </w:pPr>
          </w:p>
        </w:tc>
      </w:tr>
      <w:tr w:rsidR="002857C3">
        <w:trPr>
          <w:trHeight w:val="214"/>
        </w:trPr>
        <w:tc>
          <w:tcPr>
            <w:tcW w:w="1940" w:type="dxa"/>
            <w:tcBorders>
              <w:left w:val="single" w:sz="8" w:space="0" w:color="auto"/>
              <w:right w:val="single" w:sz="8" w:space="0" w:color="auto"/>
            </w:tcBorders>
            <w:vAlign w:val="bottom"/>
          </w:tcPr>
          <w:p w:rsidR="002857C3" w:rsidRDefault="0070552B">
            <w:pPr>
              <w:spacing w:line="214" w:lineRule="exact"/>
              <w:ind w:left="120"/>
              <w:rPr>
                <w:sz w:val="20"/>
                <w:szCs w:val="20"/>
              </w:rPr>
            </w:pPr>
            <w:r>
              <w:rPr>
                <w:rFonts w:eastAsia="Times New Roman"/>
                <w:sz w:val="20"/>
                <w:szCs w:val="20"/>
              </w:rPr>
              <w:t>III</w:t>
            </w:r>
          </w:p>
        </w:tc>
        <w:tc>
          <w:tcPr>
            <w:tcW w:w="1920" w:type="dxa"/>
            <w:tcBorders>
              <w:right w:val="single" w:sz="8" w:space="0" w:color="auto"/>
            </w:tcBorders>
            <w:vAlign w:val="bottom"/>
          </w:tcPr>
          <w:p w:rsidR="002857C3" w:rsidRDefault="0070552B">
            <w:pPr>
              <w:spacing w:line="214" w:lineRule="exact"/>
              <w:ind w:left="140"/>
              <w:rPr>
                <w:sz w:val="20"/>
                <w:szCs w:val="20"/>
              </w:rPr>
            </w:pPr>
            <w:r>
              <w:rPr>
                <w:rFonts w:eastAsia="Times New Roman"/>
                <w:sz w:val="20"/>
                <w:szCs w:val="20"/>
              </w:rPr>
              <w:t>высокая</w:t>
            </w:r>
          </w:p>
        </w:tc>
        <w:tc>
          <w:tcPr>
            <w:tcW w:w="1220" w:type="dxa"/>
            <w:vAlign w:val="bottom"/>
          </w:tcPr>
          <w:p w:rsidR="002857C3" w:rsidRDefault="0070552B">
            <w:pPr>
              <w:spacing w:line="214" w:lineRule="exact"/>
              <w:ind w:left="80"/>
              <w:rPr>
                <w:sz w:val="20"/>
                <w:szCs w:val="20"/>
              </w:rPr>
            </w:pPr>
            <w:r>
              <w:rPr>
                <w:rFonts w:eastAsia="Times New Roman"/>
                <w:sz w:val="20"/>
                <w:szCs w:val="20"/>
              </w:rPr>
              <w:t>91-105</w:t>
            </w:r>
          </w:p>
        </w:tc>
        <w:tc>
          <w:tcPr>
            <w:tcW w:w="680" w:type="dxa"/>
            <w:tcBorders>
              <w:right w:val="single" w:sz="8" w:space="0" w:color="auto"/>
            </w:tcBorders>
            <w:vAlign w:val="bottom"/>
          </w:tcPr>
          <w:p w:rsidR="002857C3" w:rsidRDefault="002857C3">
            <w:pPr>
              <w:rPr>
                <w:sz w:val="18"/>
                <w:szCs w:val="18"/>
              </w:rPr>
            </w:pPr>
          </w:p>
        </w:tc>
        <w:tc>
          <w:tcPr>
            <w:tcW w:w="1460" w:type="dxa"/>
            <w:tcBorders>
              <w:right w:val="single" w:sz="8" w:space="0" w:color="auto"/>
            </w:tcBorders>
            <w:vAlign w:val="bottom"/>
          </w:tcPr>
          <w:p w:rsidR="002857C3" w:rsidRDefault="0070552B">
            <w:pPr>
              <w:spacing w:line="214" w:lineRule="exact"/>
              <w:ind w:left="100"/>
              <w:rPr>
                <w:sz w:val="20"/>
                <w:szCs w:val="20"/>
              </w:rPr>
            </w:pPr>
            <w:r>
              <w:rPr>
                <w:rFonts w:eastAsia="Times New Roman"/>
                <w:sz w:val="20"/>
                <w:szCs w:val="20"/>
              </w:rPr>
              <w:t>179-189</w:t>
            </w:r>
          </w:p>
        </w:tc>
        <w:tc>
          <w:tcPr>
            <w:tcW w:w="1900" w:type="dxa"/>
            <w:tcBorders>
              <w:right w:val="single" w:sz="8" w:space="0" w:color="auto"/>
            </w:tcBorders>
            <w:vAlign w:val="bottom"/>
          </w:tcPr>
          <w:p w:rsidR="002857C3" w:rsidRDefault="0070552B">
            <w:pPr>
              <w:spacing w:line="214" w:lineRule="exact"/>
              <w:ind w:left="100"/>
              <w:rPr>
                <w:sz w:val="20"/>
                <w:szCs w:val="20"/>
              </w:rPr>
            </w:pPr>
            <w:r>
              <w:rPr>
                <w:rFonts w:eastAsia="Times New Roman"/>
                <w:sz w:val="20"/>
                <w:szCs w:val="20"/>
              </w:rPr>
              <w:t>8-12</w:t>
            </w:r>
          </w:p>
        </w:tc>
        <w:tc>
          <w:tcPr>
            <w:tcW w:w="0" w:type="dxa"/>
            <w:vAlign w:val="bottom"/>
          </w:tcPr>
          <w:p w:rsidR="002857C3" w:rsidRDefault="002857C3">
            <w:pPr>
              <w:rPr>
                <w:sz w:val="1"/>
                <w:szCs w:val="1"/>
              </w:rPr>
            </w:pPr>
          </w:p>
        </w:tc>
      </w:tr>
      <w:tr w:rsidR="002857C3">
        <w:trPr>
          <w:trHeight w:val="121"/>
        </w:trPr>
        <w:tc>
          <w:tcPr>
            <w:tcW w:w="1940" w:type="dxa"/>
            <w:tcBorders>
              <w:left w:val="single" w:sz="8" w:space="0" w:color="auto"/>
              <w:bottom w:val="single" w:sz="8" w:space="0" w:color="auto"/>
              <w:right w:val="single" w:sz="8" w:space="0" w:color="auto"/>
            </w:tcBorders>
            <w:vAlign w:val="bottom"/>
          </w:tcPr>
          <w:p w:rsidR="002857C3" w:rsidRDefault="002857C3">
            <w:pPr>
              <w:rPr>
                <w:sz w:val="10"/>
                <w:szCs w:val="10"/>
              </w:rPr>
            </w:pPr>
          </w:p>
        </w:tc>
        <w:tc>
          <w:tcPr>
            <w:tcW w:w="1920" w:type="dxa"/>
            <w:tcBorders>
              <w:bottom w:val="single" w:sz="8" w:space="0" w:color="auto"/>
              <w:right w:val="single" w:sz="8" w:space="0" w:color="auto"/>
            </w:tcBorders>
            <w:vAlign w:val="bottom"/>
          </w:tcPr>
          <w:p w:rsidR="002857C3" w:rsidRDefault="002857C3">
            <w:pPr>
              <w:rPr>
                <w:sz w:val="10"/>
                <w:szCs w:val="10"/>
              </w:rPr>
            </w:pPr>
          </w:p>
        </w:tc>
        <w:tc>
          <w:tcPr>
            <w:tcW w:w="1220" w:type="dxa"/>
            <w:tcBorders>
              <w:bottom w:val="single" w:sz="8" w:space="0" w:color="auto"/>
            </w:tcBorders>
            <w:vAlign w:val="bottom"/>
          </w:tcPr>
          <w:p w:rsidR="002857C3" w:rsidRDefault="002857C3">
            <w:pPr>
              <w:rPr>
                <w:sz w:val="10"/>
                <w:szCs w:val="10"/>
              </w:rPr>
            </w:pPr>
          </w:p>
        </w:tc>
        <w:tc>
          <w:tcPr>
            <w:tcW w:w="680" w:type="dxa"/>
            <w:tcBorders>
              <w:bottom w:val="single" w:sz="8" w:space="0" w:color="auto"/>
              <w:right w:val="single" w:sz="8" w:space="0" w:color="auto"/>
            </w:tcBorders>
            <w:vAlign w:val="bottom"/>
          </w:tcPr>
          <w:p w:rsidR="002857C3" w:rsidRDefault="002857C3">
            <w:pPr>
              <w:rPr>
                <w:sz w:val="10"/>
                <w:szCs w:val="10"/>
              </w:rPr>
            </w:pPr>
          </w:p>
        </w:tc>
        <w:tc>
          <w:tcPr>
            <w:tcW w:w="1460" w:type="dxa"/>
            <w:tcBorders>
              <w:bottom w:val="single" w:sz="8" w:space="0" w:color="auto"/>
              <w:right w:val="single" w:sz="8" w:space="0" w:color="auto"/>
            </w:tcBorders>
            <w:vAlign w:val="bottom"/>
          </w:tcPr>
          <w:p w:rsidR="002857C3" w:rsidRDefault="002857C3">
            <w:pPr>
              <w:rPr>
                <w:sz w:val="10"/>
                <w:szCs w:val="10"/>
              </w:rPr>
            </w:pPr>
          </w:p>
        </w:tc>
        <w:tc>
          <w:tcPr>
            <w:tcW w:w="1900" w:type="dxa"/>
            <w:tcBorders>
              <w:bottom w:val="single" w:sz="8" w:space="0" w:color="auto"/>
              <w:right w:val="single" w:sz="8" w:space="0" w:color="auto"/>
            </w:tcBorders>
            <w:vAlign w:val="bottom"/>
          </w:tcPr>
          <w:p w:rsidR="002857C3" w:rsidRDefault="002857C3">
            <w:pPr>
              <w:rPr>
                <w:sz w:val="10"/>
                <w:szCs w:val="10"/>
              </w:rPr>
            </w:pPr>
          </w:p>
        </w:tc>
        <w:tc>
          <w:tcPr>
            <w:tcW w:w="0" w:type="dxa"/>
            <w:vAlign w:val="bottom"/>
          </w:tcPr>
          <w:p w:rsidR="002857C3" w:rsidRDefault="002857C3">
            <w:pPr>
              <w:rPr>
                <w:sz w:val="1"/>
                <w:szCs w:val="1"/>
              </w:rPr>
            </w:pPr>
          </w:p>
        </w:tc>
      </w:tr>
      <w:tr w:rsidR="002857C3">
        <w:trPr>
          <w:trHeight w:val="214"/>
        </w:trPr>
        <w:tc>
          <w:tcPr>
            <w:tcW w:w="1940" w:type="dxa"/>
            <w:tcBorders>
              <w:left w:val="single" w:sz="8" w:space="0" w:color="auto"/>
              <w:right w:val="single" w:sz="8" w:space="0" w:color="auto"/>
            </w:tcBorders>
            <w:vAlign w:val="bottom"/>
          </w:tcPr>
          <w:p w:rsidR="002857C3" w:rsidRDefault="0070552B">
            <w:pPr>
              <w:spacing w:line="214" w:lineRule="exact"/>
              <w:ind w:left="120"/>
              <w:rPr>
                <w:sz w:val="20"/>
                <w:szCs w:val="20"/>
              </w:rPr>
            </w:pPr>
            <w:r>
              <w:rPr>
                <w:rFonts w:eastAsia="Times New Roman"/>
                <w:sz w:val="20"/>
                <w:szCs w:val="20"/>
              </w:rPr>
              <w:t>II</w:t>
            </w:r>
          </w:p>
        </w:tc>
        <w:tc>
          <w:tcPr>
            <w:tcW w:w="1920" w:type="dxa"/>
            <w:tcBorders>
              <w:right w:val="single" w:sz="8" w:space="0" w:color="auto"/>
            </w:tcBorders>
            <w:vAlign w:val="bottom"/>
          </w:tcPr>
          <w:p w:rsidR="002857C3" w:rsidRDefault="0070552B">
            <w:pPr>
              <w:spacing w:line="214" w:lineRule="exact"/>
              <w:ind w:left="140"/>
              <w:rPr>
                <w:sz w:val="20"/>
                <w:szCs w:val="20"/>
              </w:rPr>
            </w:pPr>
            <w:r>
              <w:rPr>
                <w:rFonts w:eastAsia="Times New Roman"/>
                <w:sz w:val="20"/>
                <w:szCs w:val="20"/>
              </w:rPr>
              <w:t>средняя</w:t>
            </w:r>
          </w:p>
        </w:tc>
        <w:tc>
          <w:tcPr>
            <w:tcW w:w="1220" w:type="dxa"/>
            <w:vAlign w:val="bottom"/>
          </w:tcPr>
          <w:p w:rsidR="002857C3" w:rsidRDefault="0070552B">
            <w:pPr>
              <w:spacing w:line="214" w:lineRule="exact"/>
              <w:ind w:left="80"/>
              <w:rPr>
                <w:sz w:val="20"/>
                <w:szCs w:val="20"/>
              </w:rPr>
            </w:pPr>
            <w:r>
              <w:rPr>
                <w:rFonts w:eastAsia="Times New Roman"/>
                <w:sz w:val="20"/>
                <w:szCs w:val="20"/>
              </w:rPr>
              <w:t>76-90</w:t>
            </w:r>
          </w:p>
        </w:tc>
        <w:tc>
          <w:tcPr>
            <w:tcW w:w="680" w:type="dxa"/>
            <w:tcBorders>
              <w:right w:val="single" w:sz="8" w:space="0" w:color="auto"/>
            </w:tcBorders>
            <w:vAlign w:val="bottom"/>
          </w:tcPr>
          <w:p w:rsidR="002857C3" w:rsidRDefault="002857C3">
            <w:pPr>
              <w:rPr>
                <w:sz w:val="18"/>
                <w:szCs w:val="18"/>
              </w:rPr>
            </w:pPr>
          </w:p>
        </w:tc>
        <w:tc>
          <w:tcPr>
            <w:tcW w:w="1460" w:type="dxa"/>
            <w:tcBorders>
              <w:right w:val="single" w:sz="8" w:space="0" w:color="auto"/>
            </w:tcBorders>
            <w:vAlign w:val="bottom"/>
          </w:tcPr>
          <w:p w:rsidR="002857C3" w:rsidRDefault="0070552B">
            <w:pPr>
              <w:spacing w:line="214" w:lineRule="exact"/>
              <w:ind w:left="100"/>
              <w:rPr>
                <w:sz w:val="20"/>
                <w:szCs w:val="20"/>
              </w:rPr>
            </w:pPr>
            <w:r>
              <w:rPr>
                <w:rFonts w:eastAsia="Times New Roman"/>
                <w:sz w:val="20"/>
                <w:szCs w:val="20"/>
              </w:rPr>
              <w:t>151-178</w:t>
            </w:r>
          </w:p>
        </w:tc>
        <w:tc>
          <w:tcPr>
            <w:tcW w:w="1900" w:type="dxa"/>
            <w:tcBorders>
              <w:right w:val="single" w:sz="8" w:space="0" w:color="auto"/>
            </w:tcBorders>
            <w:vAlign w:val="bottom"/>
          </w:tcPr>
          <w:p w:rsidR="002857C3" w:rsidRDefault="0070552B">
            <w:pPr>
              <w:spacing w:line="214" w:lineRule="exact"/>
              <w:ind w:left="100"/>
              <w:rPr>
                <w:sz w:val="20"/>
                <w:szCs w:val="20"/>
              </w:rPr>
            </w:pPr>
            <w:r>
              <w:rPr>
                <w:rFonts w:eastAsia="Times New Roman"/>
                <w:sz w:val="20"/>
                <w:szCs w:val="20"/>
              </w:rPr>
              <w:t>4-7</w:t>
            </w:r>
          </w:p>
        </w:tc>
        <w:tc>
          <w:tcPr>
            <w:tcW w:w="0" w:type="dxa"/>
            <w:vAlign w:val="bottom"/>
          </w:tcPr>
          <w:p w:rsidR="002857C3" w:rsidRDefault="002857C3">
            <w:pPr>
              <w:rPr>
                <w:sz w:val="1"/>
                <w:szCs w:val="1"/>
              </w:rPr>
            </w:pPr>
          </w:p>
        </w:tc>
      </w:tr>
      <w:tr w:rsidR="002857C3">
        <w:trPr>
          <w:trHeight w:val="121"/>
        </w:trPr>
        <w:tc>
          <w:tcPr>
            <w:tcW w:w="1940" w:type="dxa"/>
            <w:tcBorders>
              <w:left w:val="single" w:sz="8" w:space="0" w:color="auto"/>
              <w:bottom w:val="single" w:sz="8" w:space="0" w:color="auto"/>
              <w:right w:val="single" w:sz="8" w:space="0" w:color="auto"/>
            </w:tcBorders>
            <w:vAlign w:val="bottom"/>
          </w:tcPr>
          <w:p w:rsidR="002857C3" w:rsidRDefault="002857C3">
            <w:pPr>
              <w:rPr>
                <w:sz w:val="10"/>
                <w:szCs w:val="10"/>
              </w:rPr>
            </w:pPr>
          </w:p>
        </w:tc>
        <w:tc>
          <w:tcPr>
            <w:tcW w:w="1920" w:type="dxa"/>
            <w:tcBorders>
              <w:bottom w:val="single" w:sz="8" w:space="0" w:color="auto"/>
              <w:right w:val="single" w:sz="8" w:space="0" w:color="auto"/>
            </w:tcBorders>
            <w:vAlign w:val="bottom"/>
          </w:tcPr>
          <w:p w:rsidR="002857C3" w:rsidRDefault="002857C3">
            <w:pPr>
              <w:rPr>
                <w:sz w:val="10"/>
                <w:szCs w:val="10"/>
              </w:rPr>
            </w:pPr>
          </w:p>
        </w:tc>
        <w:tc>
          <w:tcPr>
            <w:tcW w:w="1220" w:type="dxa"/>
            <w:tcBorders>
              <w:bottom w:val="single" w:sz="8" w:space="0" w:color="auto"/>
            </w:tcBorders>
            <w:vAlign w:val="bottom"/>
          </w:tcPr>
          <w:p w:rsidR="002857C3" w:rsidRDefault="002857C3">
            <w:pPr>
              <w:rPr>
                <w:sz w:val="10"/>
                <w:szCs w:val="10"/>
              </w:rPr>
            </w:pPr>
          </w:p>
        </w:tc>
        <w:tc>
          <w:tcPr>
            <w:tcW w:w="680" w:type="dxa"/>
            <w:tcBorders>
              <w:bottom w:val="single" w:sz="8" w:space="0" w:color="auto"/>
              <w:right w:val="single" w:sz="8" w:space="0" w:color="auto"/>
            </w:tcBorders>
            <w:vAlign w:val="bottom"/>
          </w:tcPr>
          <w:p w:rsidR="002857C3" w:rsidRDefault="002857C3">
            <w:pPr>
              <w:rPr>
                <w:sz w:val="10"/>
                <w:szCs w:val="10"/>
              </w:rPr>
            </w:pPr>
          </w:p>
        </w:tc>
        <w:tc>
          <w:tcPr>
            <w:tcW w:w="1460" w:type="dxa"/>
            <w:tcBorders>
              <w:bottom w:val="single" w:sz="8" w:space="0" w:color="auto"/>
              <w:right w:val="single" w:sz="8" w:space="0" w:color="auto"/>
            </w:tcBorders>
            <w:vAlign w:val="bottom"/>
          </w:tcPr>
          <w:p w:rsidR="002857C3" w:rsidRDefault="002857C3">
            <w:pPr>
              <w:rPr>
                <w:sz w:val="10"/>
                <w:szCs w:val="10"/>
              </w:rPr>
            </w:pPr>
          </w:p>
        </w:tc>
        <w:tc>
          <w:tcPr>
            <w:tcW w:w="1900" w:type="dxa"/>
            <w:tcBorders>
              <w:bottom w:val="single" w:sz="8" w:space="0" w:color="auto"/>
              <w:right w:val="single" w:sz="8" w:space="0" w:color="auto"/>
            </w:tcBorders>
            <w:vAlign w:val="bottom"/>
          </w:tcPr>
          <w:p w:rsidR="002857C3" w:rsidRDefault="002857C3">
            <w:pPr>
              <w:rPr>
                <w:sz w:val="10"/>
                <w:szCs w:val="10"/>
              </w:rPr>
            </w:pPr>
          </w:p>
        </w:tc>
        <w:tc>
          <w:tcPr>
            <w:tcW w:w="0" w:type="dxa"/>
            <w:vAlign w:val="bottom"/>
          </w:tcPr>
          <w:p w:rsidR="002857C3" w:rsidRDefault="002857C3">
            <w:pPr>
              <w:rPr>
                <w:sz w:val="1"/>
                <w:szCs w:val="1"/>
              </w:rPr>
            </w:pPr>
          </w:p>
        </w:tc>
      </w:tr>
      <w:tr w:rsidR="002857C3">
        <w:trPr>
          <w:trHeight w:val="214"/>
        </w:trPr>
        <w:tc>
          <w:tcPr>
            <w:tcW w:w="1940" w:type="dxa"/>
            <w:tcBorders>
              <w:left w:val="single" w:sz="8" w:space="0" w:color="auto"/>
              <w:right w:val="single" w:sz="8" w:space="0" w:color="auto"/>
            </w:tcBorders>
            <w:vAlign w:val="bottom"/>
          </w:tcPr>
          <w:p w:rsidR="002857C3" w:rsidRDefault="0070552B">
            <w:pPr>
              <w:spacing w:line="214" w:lineRule="exact"/>
              <w:ind w:left="120"/>
              <w:rPr>
                <w:sz w:val="20"/>
                <w:szCs w:val="20"/>
              </w:rPr>
            </w:pPr>
            <w:r>
              <w:rPr>
                <w:rFonts w:eastAsia="Times New Roman"/>
                <w:sz w:val="20"/>
                <w:szCs w:val="20"/>
              </w:rPr>
              <w:t>I</w:t>
            </w:r>
          </w:p>
        </w:tc>
        <w:tc>
          <w:tcPr>
            <w:tcW w:w="1920" w:type="dxa"/>
            <w:tcBorders>
              <w:right w:val="single" w:sz="8" w:space="0" w:color="auto"/>
            </w:tcBorders>
            <w:vAlign w:val="bottom"/>
          </w:tcPr>
          <w:p w:rsidR="002857C3" w:rsidRDefault="0070552B">
            <w:pPr>
              <w:spacing w:line="214" w:lineRule="exact"/>
              <w:ind w:left="140"/>
              <w:rPr>
                <w:sz w:val="20"/>
                <w:szCs w:val="20"/>
              </w:rPr>
            </w:pPr>
            <w:r>
              <w:rPr>
                <w:rFonts w:eastAsia="Times New Roman"/>
                <w:sz w:val="20"/>
                <w:szCs w:val="20"/>
              </w:rPr>
              <w:t>низкая</w:t>
            </w:r>
          </w:p>
        </w:tc>
        <w:tc>
          <w:tcPr>
            <w:tcW w:w="1220" w:type="dxa"/>
            <w:vAlign w:val="bottom"/>
          </w:tcPr>
          <w:p w:rsidR="002857C3" w:rsidRDefault="0070552B">
            <w:pPr>
              <w:spacing w:line="214" w:lineRule="exact"/>
              <w:ind w:left="80"/>
              <w:rPr>
                <w:sz w:val="20"/>
                <w:szCs w:val="20"/>
              </w:rPr>
            </w:pPr>
            <w:r>
              <w:rPr>
                <w:rFonts w:eastAsia="Times New Roman"/>
                <w:sz w:val="20"/>
                <w:szCs w:val="20"/>
              </w:rPr>
              <w:t>75&gt;</w:t>
            </w:r>
          </w:p>
        </w:tc>
        <w:tc>
          <w:tcPr>
            <w:tcW w:w="680" w:type="dxa"/>
            <w:tcBorders>
              <w:right w:val="single" w:sz="8" w:space="0" w:color="auto"/>
            </w:tcBorders>
            <w:vAlign w:val="bottom"/>
          </w:tcPr>
          <w:p w:rsidR="002857C3" w:rsidRDefault="002857C3">
            <w:pPr>
              <w:rPr>
                <w:sz w:val="18"/>
                <w:szCs w:val="18"/>
              </w:rPr>
            </w:pPr>
          </w:p>
        </w:tc>
        <w:tc>
          <w:tcPr>
            <w:tcW w:w="1460" w:type="dxa"/>
            <w:tcBorders>
              <w:right w:val="single" w:sz="8" w:space="0" w:color="auto"/>
            </w:tcBorders>
            <w:vAlign w:val="bottom"/>
          </w:tcPr>
          <w:p w:rsidR="002857C3" w:rsidRDefault="0070552B">
            <w:pPr>
              <w:spacing w:line="214" w:lineRule="exact"/>
              <w:ind w:left="100"/>
              <w:rPr>
                <w:sz w:val="20"/>
                <w:szCs w:val="20"/>
              </w:rPr>
            </w:pPr>
            <w:r>
              <w:rPr>
                <w:rFonts w:eastAsia="Times New Roman"/>
                <w:sz w:val="20"/>
                <w:szCs w:val="20"/>
              </w:rPr>
              <w:t>150&gt;</w:t>
            </w:r>
          </w:p>
        </w:tc>
        <w:tc>
          <w:tcPr>
            <w:tcW w:w="1900" w:type="dxa"/>
            <w:tcBorders>
              <w:right w:val="single" w:sz="8" w:space="0" w:color="auto"/>
            </w:tcBorders>
            <w:vAlign w:val="bottom"/>
          </w:tcPr>
          <w:p w:rsidR="002857C3" w:rsidRDefault="0070552B">
            <w:pPr>
              <w:spacing w:line="214" w:lineRule="exact"/>
              <w:ind w:left="100"/>
              <w:rPr>
                <w:sz w:val="20"/>
                <w:szCs w:val="20"/>
              </w:rPr>
            </w:pPr>
            <w:r>
              <w:rPr>
                <w:rFonts w:eastAsia="Times New Roman"/>
                <w:sz w:val="20"/>
                <w:szCs w:val="20"/>
              </w:rPr>
              <w:t>3&gt;</w:t>
            </w:r>
          </w:p>
        </w:tc>
        <w:tc>
          <w:tcPr>
            <w:tcW w:w="0" w:type="dxa"/>
            <w:vAlign w:val="bottom"/>
          </w:tcPr>
          <w:p w:rsidR="002857C3" w:rsidRDefault="002857C3">
            <w:pPr>
              <w:rPr>
                <w:sz w:val="1"/>
                <w:szCs w:val="1"/>
              </w:rPr>
            </w:pPr>
          </w:p>
        </w:tc>
      </w:tr>
      <w:tr w:rsidR="002857C3">
        <w:trPr>
          <w:trHeight w:val="122"/>
        </w:trPr>
        <w:tc>
          <w:tcPr>
            <w:tcW w:w="1940" w:type="dxa"/>
            <w:tcBorders>
              <w:left w:val="single" w:sz="8" w:space="0" w:color="auto"/>
              <w:bottom w:val="single" w:sz="8" w:space="0" w:color="auto"/>
              <w:right w:val="single" w:sz="8" w:space="0" w:color="auto"/>
            </w:tcBorders>
            <w:vAlign w:val="bottom"/>
          </w:tcPr>
          <w:p w:rsidR="002857C3" w:rsidRDefault="002857C3">
            <w:pPr>
              <w:rPr>
                <w:sz w:val="10"/>
                <w:szCs w:val="10"/>
              </w:rPr>
            </w:pPr>
          </w:p>
        </w:tc>
        <w:tc>
          <w:tcPr>
            <w:tcW w:w="1920" w:type="dxa"/>
            <w:tcBorders>
              <w:bottom w:val="single" w:sz="8" w:space="0" w:color="auto"/>
              <w:right w:val="single" w:sz="8" w:space="0" w:color="auto"/>
            </w:tcBorders>
            <w:vAlign w:val="bottom"/>
          </w:tcPr>
          <w:p w:rsidR="002857C3" w:rsidRDefault="002857C3">
            <w:pPr>
              <w:rPr>
                <w:sz w:val="10"/>
                <w:szCs w:val="10"/>
              </w:rPr>
            </w:pPr>
          </w:p>
        </w:tc>
        <w:tc>
          <w:tcPr>
            <w:tcW w:w="1220" w:type="dxa"/>
            <w:tcBorders>
              <w:bottom w:val="single" w:sz="8" w:space="0" w:color="auto"/>
            </w:tcBorders>
            <w:vAlign w:val="bottom"/>
          </w:tcPr>
          <w:p w:rsidR="002857C3" w:rsidRDefault="002857C3">
            <w:pPr>
              <w:rPr>
                <w:sz w:val="10"/>
                <w:szCs w:val="10"/>
              </w:rPr>
            </w:pPr>
          </w:p>
        </w:tc>
        <w:tc>
          <w:tcPr>
            <w:tcW w:w="680" w:type="dxa"/>
            <w:tcBorders>
              <w:bottom w:val="single" w:sz="8" w:space="0" w:color="auto"/>
              <w:right w:val="single" w:sz="8" w:space="0" w:color="auto"/>
            </w:tcBorders>
            <w:vAlign w:val="bottom"/>
          </w:tcPr>
          <w:p w:rsidR="002857C3" w:rsidRDefault="002857C3">
            <w:pPr>
              <w:rPr>
                <w:sz w:val="10"/>
                <w:szCs w:val="10"/>
              </w:rPr>
            </w:pPr>
          </w:p>
        </w:tc>
        <w:tc>
          <w:tcPr>
            <w:tcW w:w="1460" w:type="dxa"/>
            <w:tcBorders>
              <w:bottom w:val="single" w:sz="8" w:space="0" w:color="auto"/>
              <w:right w:val="single" w:sz="8" w:space="0" w:color="auto"/>
            </w:tcBorders>
            <w:vAlign w:val="bottom"/>
          </w:tcPr>
          <w:p w:rsidR="002857C3" w:rsidRDefault="002857C3">
            <w:pPr>
              <w:rPr>
                <w:sz w:val="10"/>
                <w:szCs w:val="10"/>
              </w:rPr>
            </w:pPr>
          </w:p>
        </w:tc>
        <w:tc>
          <w:tcPr>
            <w:tcW w:w="1900" w:type="dxa"/>
            <w:tcBorders>
              <w:bottom w:val="single" w:sz="8" w:space="0" w:color="auto"/>
              <w:right w:val="single" w:sz="8" w:space="0" w:color="auto"/>
            </w:tcBorders>
            <w:vAlign w:val="bottom"/>
          </w:tcPr>
          <w:p w:rsidR="002857C3" w:rsidRDefault="002857C3">
            <w:pPr>
              <w:rPr>
                <w:sz w:val="10"/>
                <w:szCs w:val="10"/>
              </w:rPr>
            </w:pPr>
          </w:p>
        </w:tc>
        <w:tc>
          <w:tcPr>
            <w:tcW w:w="0" w:type="dxa"/>
            <w:vAlign w:val="bottom"/>
          </w:tcPr>
          <w:p w:rsidR="002857C3" w:rsidRDefault="002857C3">
            <w:pPr>
              <w:rPr>
                <w:sz w:val="1"/>
                <w:szCs w:val="1"/>
              </w:rPr>
            </w:pPr>
          </w:p>
        </w:tc>
      </w:tr>
    </w:tbl>
    <w:p w:rsidR="002857C3" w:rsidRDefault="002857C3">
      <w:pPr>
        <w:spacing w:line="8" w:lineRule="exact"/>
        <w:rPr>
          <w:sz w:val="20"/>
          <w:szCs w:val="20"/>
        </w:rPr>
      </w:pPr>
    </w:p>
    <w:p w:rsidR="002857C3" w:rsidRDefault="0070552B">
      <w:pPr>
        <w:spacing w:line="371" w:lineRule="auto"/>
        <w:ind w:left="260" w:right="20" w:firstLine="711"/>
        <w:jc w:val="both"/>
        <w:rPr>
          <w:sz w:val="20"/>
          <w:szCs w:val="20"/>
        </w:rPr>
      </w:pPr>
      <w:r>
        <w:rPr>
          <w:rFonts w:eastAsia="Times New Roman"/>
          <w:sz w:val="27"/>
          <w:szCs w:val="27"/>
        </w:rPr>
        <w:t>Классификация нагрузок составлена на основе основных процессов энергообеспечения организма на этапе начальной спортивной специализации,</w:t>
      </w:r>
    </w:p>
    <w:p w:rsidR="002857C3" w:rsidRDefault="002857C3">
      <w:pPr>
        <w:spacing w:line="5" w:lineRule="exact"/>
        <w:rPr>
          <w:sz w:val="20"/>
          <w:szCs w:val="20"/>
        </w:rPr>
      </w:pPr>
    </w:p>
    <w:p w:rsidR="002857C3" w:rsidRDefault="0070552B">
      <w:pPr>
        <w:numPr>
          <w:ilvl w:val="0"/>
          <w:numId w:val="11"/>
        </w:numPr>
        <w:tabs>
          <w:tab w:val="left" w:pos="667"/>
        </w:tabs>
        <w:spacing w:line="373" w:lineRule="auto"/>
        <w:ind w:left="260"/>
        <w:jc w:val="both"/>
        <w:rPr>
          <w:rFonts w:eastAsia="Times New Roman"/>
          <w:sz w:val="27"/>
          <w:szCs w:val="27"/>
        </w:rPr>
      </w:pPr>
      <w:r>
        <w:rPr>
          <w:rFonts w:eastAsia="Times New Roman"/>
          <w:sz w:val="27"/>
          <w:szCs w:val="27"/>
        </w:rPr>
        <w:t>параметры соответствуют возрастному периоду. У юных спортсменов показатели ЧСС будут незначительно выше за счет специфики физиологических процессов. Интенсивность нагрузки определяет ее величину</w:t>
      </w:r>
    </w:p>
    <w:p w:rsidR="002857C3" w:rsidRDefault="002857C3">
      <w:pPr>
        <w:sectPr w:rsidR="002857C3">
          <w:pgSz w:w="11900" w:h="16838"/>
          <w:pgMar w:top="986" w:right="844" w:bottom="1440" w:left="1440" w:header="0" w:footer="0" w:gutter="0"/>
          <w:cols w:space="720" w:equalWidth="0">
            <w:col w:w="9620"/>
          </w:cols>
        </w:sectPr>
      </w:pPr>
    </w:p>
    <w:p w:rsidR="002857C3" w:rsidRDefault="0070552B">
      <w:pPr>
        <w:ind w:left="260"/>
        <w:rPr>
          <w:sz w:val="20"/>
          <w:szCs w:val="20"/>
        </w:rPr>
      </w:pPr>
      <w:r>
        <w:rPr>
          <w:rFonts w:eastAsia="Times New Roman"/>
          <w:sz w:val="28"/>
          <w:szCs w:val="28"/>
        </w:rPr>
        <w:lastRenderedPageBreak/>
        <w:t>и направленность, взаимосвязана с мощностью выполнения работы.</w:t>
      </w:r>
    </w:p>
    <w:p w:rsidR="002857C3" w:rsidRDefault="002857C3">
      <w:pPr>
        <w:spacing w:line="174" w:lineRule="exact"/>
        <w:rPr>
          <w:sz w:val="20"/>
          <w:szCs w:val="20"/>
        </w:rPr>
      </w:pPr>
    </w:p>
    <w:p w:rsidR="002857C3" w:rsidRDefault="0070552B">
      <w:pPr>
        <w:spacing w:line="359" w:lineRule="auto"/>
        <w:ind w:left="260" w:firstLine="711"/>
        <w:jc w:val="both"/>
        <w:rPr>
          <w:sz w:val="20"/>
          <w:szCs w:val="20"/>
        </w:rPr>
      </w:pPr>
      <w:r>
        <w:rPr>
          <w:rFonts w:eastAsia="Times New Roman"/>
          <w:sz w:val="28"/>
          <w:szCs w:val="28"/>
        </w:rPr>
        <w:t>Также целесообразно классифицировать тренировочные нагрузки в соответствии с задействованными во время выполнения двигательной работы механизмами энергообеспечения. Выделяют аэробный и анаэробный компоненты тренировочной нагрузки. Анаэробная производительность наиболее значима во время выполнения кратковременных упражнений, большой интенсивности. Аэробные механизмы характерны для упражнений с длительным, устойчивым сохранением уровнем потребления кислорода. Мощность протекания аэробных процессов характеризуется величиной максимального потребления кислорода (VO2). Чем выше показатели ЧСС МПК отдельно взятого спортсмена, тем выше его анаэробная работоспособность, экономичнее расходуются энергетические ресурсы, поэтому целесообразно увеличивать показатели ЧСС максимального потребления кислорода (VO2), выполняя тренировочные воздействия максимальной и субмаксимальной мощности. Выполнение тренировочных упражнений в данных режимах предполагает увеличение потребления кислорода, способствует значительно большему развитию аэробных способностей юных лыжников-гонщиков, чем при выполнении упражнений большой и умеренной мощности. Также для лыжных гонок характерен смешанный, аэробно-анаэробный режим энергообеспечения.</w:t>
      </w:r>
    </w:p>
    <w:p w:rsidR="002857C3" w:rsidRDefault="002857C3">
      <w:pPr>
        <w:spacing w:line="30" w:lineRule="exact"/>
        <w:rPr>
          <w:sz w:val="20"/>
          <w:szCs w:val="20"/>
        </w:rPr>
      </w:pPr>
    </w:p>
    <w:p w:rsidR="002857C3" w:rsidRDefault="0070552B">
      <w:pPr>
        <w:spacing w:line="373" w:lineRule="auto"/>
        <w:ind w:left="260" w:firstLine="711"/>
        <w:jc w:val="both"/>
        <w:rPr>
          <w:sz w:val="20"/>
          <w:szCs w:val="20"/>
        </w:rPr>
      </w:pPr>
      <w:r>
        <w:rPr>
          <w:rFonts w:eastAsia="Times New Roman"/>
          <w:sz w:val="27"/>
          <w:szCs w:val="27"/>
        </w:rPr>
        <w:t>Подводя итоги, система управления тренировочным процессом представляет собой совокупность последовательных звеньев, для осуществления поставленного результата и достижения намеченной цели. При этом следует сопоставлять текущие результаты с намеченными модельными характеристиками, внося коррективы в зависимости от хода реализации программы. Найти оптимальное соотношение средств и методов достижения цели с учетом индивидуальных способностей и возможностей спортсмена. Важно сочетать тренировочные нагрузки различной направленности, стараясь избегать шаблонного построения тренировочной программы. Однако помимо планирования и реализации тренировочных планов нужно прислушиваться к</w:t>
      </w:r>
    </w:p>
    <w:p w:rsidR="002857C3" w:rsidRDefault="002857C3">
      <w:pPr>
        <w:sectPr w:rsidR="002857C3">
          <w:pgSz w:w="11900" w:h="16838"/>
          <w:pgMar w:top="986" w:right="844" w:bottom="786" w:left="1440" w:header="0" w:footer="0" w:gutter="0"/>
          <w:cols w:space="720" w:equalWidth="0">
            <w:col w:w="9620"/>
          </w:cols>
        </w:sectPr>
      </w:pPr>
    </w:p>
    <w:p w:rsidR="002857C3" w:rsidRDefault="0070552B">
      <w:pPr>
        <w:tabs>
          <w:tab w:val="left" w:pos="1940"/>
          <w:tab w:val="left" w:pos="3420"/>
          <w:tab w:val="left" w:pos="5180"/>
          <w:tab w:val="left" w:pos="5880"/>
          <w:tab w:val="left" w:pos="8020"/>
          <w:tab w:val="left" w:pos="9300"/>
        </w:tabs>
        <w:ind w:left="260"/>
        <w:rPr>
          <w:sz w:val="20"/>
          <w:szCs w:val="20"/>
        </w:rPr>
      </w:pPr>
      <w:r>
        <w:rPr>
          <w:rFonts w:eastAsia="Times New Roman"/>
          <w:sz w:val="28"/>
          <w:szCs w:val="28"/>
        </w:rPr>
        <w:lastRenderedPageBreak/>
        <w:t>внутренней</w:t>
      </w:r>
      <w:r>
        <w:rPr>
          <w:rFonts w:eastAsia="Times New Roman"/>
          <w:sz w:val="28"/>
          <w:szCs w:val="28"/>
        </w:rPr>
        <w:tab/>
        <w:t>интуиции</w:t>
      </w:r>
      <w:r>
        <w:rPr>
          <w:rFonts w:eastAsia="Times New Roman"/>
          <w:sz w:val="28"/>
          <w:szCs w:val="28"/>
        </w:rPr>
        <w:tab/>
        <w:t>спортсмена,</w:t>
      </w:r>
      <w:r>
        <w:rPr>
          <w:rFonts w:eastAsia="Times New Roman"/>
          <w:sz w:val="28"/>
          <w:szCs w:val="28"/>
        </w:rPr>
        <w:tab/>
        <w:t>его</w:t>
      </w:r>
      <w:r>
        <w:rPr>
          <w:rFonts w:eastAsia="Times New Roman"/>
          <w:sz w:val="28"/>
          <w:szCs w:val="28"/>
        </w:rPr>
        <w:tab/>
        <w:t>адаптационной</w:t>
      </w:r>
      <w:r>
        <w:rPr>
          <w:rFonts w:eastAsia="Times New Roman"/>
          <w:sz w:val="28"/>
          <w:szCs w:val="28"/>
        </w:rPr>
        <w:tab/>
        <w:t>реакции</w:t>
      </w:r>
      <w:r>
        <w:rPr>
          <w:rFonts w:eastAsia="Times New Roman"/>
          <w:sz w:val="28"/>
          <w:szCs w:val="28"/>
        </w:rPr>
        <w:tab/>
        <w:t>на</w:t>
      </w:r>
    </w:p>
    <w:p w:rsidR="002857C3" w:rsidRDefault="002857C3">
      <w:pPr>
        <w:spacing w:line="158" w:lineRule="exact"/>
        <w:rPr>
          <w:sz w:val="20"/>
          <w:szCs w:val="20"/>
        </w:rPr>
      </w:pPr>
    </w:p>
    <w:p w:rsidR="002857C3" w:rsidRDefault="0070552B">
      <w:pPr>
        <w:ind w:left="260"/>
        <w:rPr>
          <w:sz w:val="20"/>
          <w:szCs w:val="20"/>
        </w:rPr>
      </w:pPr>
      <w:r>
        <w:rPr>
          <w:rFonts w:eastAsia="Times New Roman"/>
          <w:sz w:val="28"/>
          <w:szCs w:val="28"/>
        </w:rPr>
        <w:t>выполненную нагрузку. Все это вместе позволит достичь поставленной цели.</w:t>
      </w:r>
    </w:p>
    <w:p w:rsidR="002857C3" w:rsidRDefault="002857C3">
      <w:pPr>
        <w:spacing w:line="200" w:lineRule="exact"/>
        <w:rPr>
          <w:sz w:val="20"/>
          <w:szCs w:val="20"/>
        </w:rPr>
      </w:pPr>
    </w:p>
    <w:p w:rsidR="002857C3" w:rsidRDefault="002857C3">
      <w:pPr>
        <w:spacing w:line="262" w:lineRule="exact"/>
        <w:rPr>
          <w:sz w:val="20"/>
          <w:szCs w:val="20"/>
        </w:rPr>
      </w:pPr>
    </w:p>
    <w:p w:rsidR="002857C3" w:rsidRDefault="0070552B">
      <w:pPr>
        <w:spacing w:line="346" w:lineRule="auto"/>
        <w:ind w:left="260" w:right="20" w:firstLine="711"/>
        <w:rPr>
          <w:sz w:val="20"/>
          <w:szCs w:val="20"/>
        </w:rPr>
      </w:pPr>
      <w:r>
        <w:rPr>
          <w:rFonts w:eastAsia="Times New Roman"/>
          <w:b/>
          <w:bCs/>
          <w:sz w:val="28"/>
          <w:szCs w:val="28"/>
        </w:rPr>
        <w:t>Направленность нагрузок у юных лыжников на этапе начальной спортивной специализации</w:t>
      </w:r>
    </w:p>
    <w:p w:rsidR="002857C3" w:rsidRDefault="002857C3">
      <w:pPr>
        <w:spacing w:line="32" w:lineRule="exact"/>
        <w:rPr>
          <w:sz w:val="20"/>
          <w:szCs w:val="20"/>
        </w:rPr>
      </w:pPr>
    </w:p>
    <w:p w:rsidR="002857C3" w:rsidRDefault="0070552B">
      <w:pPr>
        <w:spacing w:line="367" w:lineRule="auto"/>
        <w:ind w:left="260" w:firstLine="711"/>
        <w:rPr>
          <w:sz w:val="20"/>
          <w:szCs w:val="20"/>
        </w:rPr>
      </w:pPr>
      <w:r>
        <w:rPr>
          <w:rFonts w:eastAsia="Times New Roman"/>
          <w:sz w:val="27"/>
          <w:szCs w:val="27"/>
        </w:rPr>
        <w:t>Важным моментом в достижении планируемого результата в лыжных гонках является определение общей направленности тренировочных нагрузок</w:t>
      </w:r>
    </w:p>
    <w:p w:rsidR="002857C3" w:rsidRDefault="002857C3">
      <w:pPr>
        <w:spacing w:line="16" w:lineRule="exact"/>
        <w:rPr>
          <w:sz w:val="20"/>
          <w:szCs w:val="20"/>
        </w:rPr>
      </w:pPr>
    </w:p>
    <w:p w:rsidR="002857C3" w:rsidRDefault="0070552B">
      <w:pPr>
        <w:numPr>
          <w:ilvl w:val="0"/>
          <w:numId w:val="12"/>
        </w:numPr>
        <w:tabs>
          <w:tab w:val="left" w:pos="600"/>
        </w:tabs>
        <w:spacing w:line="358" w:lineRule="auto"/>
        <w:ind w:left="260"/>
        <w:jc w:val="both"/>
        <w:rPr>
          <w:rFonts w:eastAsia="Times New Roman"/>
          <w:sz w:val="28"/>
          <w:szCs w:val="28"/>
        </w:rPr>
      </w:pPr>
      <w:r>
        <w:rPr>
          <w:rFonts w:eastAsia="Times New Roman"/>
          <w:sz w:val="28"/>
          <w:szCs w:val="28"/>
        </w:rPr>
        <w:t>учетом индивидуальных способностей юных лыжников-гонщиков. В последнее время построение тренировочного процесса в годичном цикле подготовки, происходит по давно известной схеме. Использование привычного набора средств тренировки, в постоянной последовательности и в постоянных условиях их реализации. Однако существует иной подход к построению тренировки в годичном цикле подготовки. Лыжные гонки включают в себя прохождение соревновательных дистанций от 3 до 50</w:t>
      </w:r>
    </w:p>
    <w:p w:rsidR="002857C3" w:rsidRDefault="002857C3">
      <w:pPr>
        <w:spacing w:line="18" w:lineRule="exact"/>
        <w:rPr>
          <w:sz w:val="20"/>
          <w:szCs w:val="20"/>
        </w:rPr>
      </w:pPr>
    </w:p>
    <w:p w:rsidR="002857C3" w:rsidRDefault="0070552B">
      <w:pPr>
        <w:spacing w:line="358" w:lineRule="auto"/>
        <w:ind w:left="260"/>
        <w:jc w:val="both"/>
        <w:rPr>
          <w:sz w:val="20"/>
          <w:szCs w:val="20"/>
        </w:rPr>
      </w:pPr>
      <w:r>
        <w:rPr>
          <w:rFonts w:eastAsia="Times New Roman"/>
          <w:sz w:val="28"/>
          <w:szCs w:val="28"/>
        </w:rPr>
        <w:t>километров и более. С 2002 года в программу зимних олимпийских игр включен спринт (дистанция составляет около 1,5 км.). Следовательно, прохождение дистанции во временном эквиваленте колеблется от 3 минут до 3-4 часов. В работе задействуются мышечные волокна различной композиции. Большое разнообразие соревновательных дистанций подразумевает появление лыжников с выраженной специализацией. На основе этого ряд специалистов придерживаются мнения о том, что тренировочный процесс нужно проводить, делая акцент на развитии определенного физического качества, превалирующего над другими.</w:t>
      </w:r>
    </w:p>
    <w:p w:rsidR="002857C3" w:rsidRDefault="002857C3">
      <w:pPr>
        <w:spacing w:line="23" w:lineRule="exact"/>
        <w:rPr>
          <w:sz w:val="20"/>
          <w:szCs w:val="20"/>
        </w:rPr>
      </w:pPr>
    </w:p>
    <w:p w:rsidR="002857C3" w:rsidRDefault="0070552B">
      <w:pPr>
        <w:ind w:left="980"/>
        <w:rPr>
          <w:sz w:val="20"/>
          <w:szCs w:val="20"/>
        </w:rPr>
      </w:pPr>
      <w:r>
        <w:rPr>
          <w:rFonts w:eastAsia="Times New Roman"/>
          <w:sz w:val="27"/>
          <w:szCs w:val="27"/>
        </w:rPr>
        <w:t>1. Следует формировать тренировочную группу на основе выраженности</w:t>
      </w:r>
    </w:p>
    <w:p w:rsidR="002857C3" w:rsidRDefault="002857C3">
      <w:pPr>
        <w:spacing w:line="179" w:lineRule="exact"/>
        <w:rPr>
          <w:sz w:val="20"/>
          <w:szCs w:val="20"/>
        </w:rPr>
      </w:pPr>
    </w:p>
    <w:p w:rsidR="002857C3" w:rsidRDefault="0070552B">
      <w:pPr>
        <w:numPr>
          <w:ilvl w:val="0"/>
          <w:numId w:val="13"/>
        </w:numPr>
        <w:tabs>
          <w:tab w:val="left" w:pos="543"/>
        </w:tabs>
        <w:spacing w:line="346" w:lineRule="auto"/>
        <w:ind w:left="260" w:right="20"/>
        <w:rPr>
          <w:rFonts w:eastAsia="Times New Roman"/>
          <w:sz w:val="28"/>
          <w:szCs w:val="28"/>
        </w:rPr>
      </w:pPr>
      <w:r>
        <w:rPr>
          <w:rFonts w:eastAsia="Times New Roman"/>
          <w:sz w:val="28"/>
          <w:szCs w:val="28"/>
        </w:rPr>
        <w:t>юных лыжников-гонщиков качества общей выносливости, что является основой для развития качества специальной выносливости</w:t>
      </w:r>
    </w:p>
    <w:p w:rsidR="002857C3" w:rsidRDefault="002857C3">
      <w:pPr>
        <w:spacing w:line="36" w:lineRule="exact"/>
        <w:rPr>
          <w:rFonts w:eastAsia="Times New Roman"/>
          <w:sz w:val="28"/>
          <w:szCs w:val="28"/>
        </w:rPr>
      </w:pPr>
    </w:p>
    <w:p w:rsidR="002857C3" w:rsidRDefault="0070552B">
      <w:pPr>
        <w:spacing w:line="346" w:lineRule="auto"/>
        <w:ind w:left="260" w:firstLine="711"/>
        <w:jc w:val="both"/>
        <w:rPr>
          <w:rFonts w:eastAsia="Times New Roman"/>
          <w:sz w:val="28"/>
          <w:szCs w:val="28"/>
        </w:rPr>
      </w:pPr>
      <w:r>
        <w:rPr>
          <w:rFonts w:eastAsia="Times New Roman"/>
          <w:sz w:val="28"/>
          <w:szCs w:val="28"/>
        </w:rPr>
        <w:t>2. На основе превалирования скоростно-силовых качеств у юных лыжников-гонщиков формировать другую учебно-тренировочную группу</w:t>
      </w:r>
    </w:p>
    <w:p w:rsidR="002857C3" w:rsidRDefault="002857C3">
      <w:pPr>
        <w:spacing w:line="21" w:lineRule="exact"/>
        <w:rPr>
          <w:sz w:val="20"/>
          <w:szCs w:val="20"/>
        </w:rPr>
      </w:pPr>
    </w:p>
    <w:p w:rsidR="002857C3" w:rsidRDefault="0070552B">
      <w:pPr>
        <w:ind w:left="260"/>
        <w:rPr>
          <w:sz w:val="20"/>
          <w:szCs w:val="20"/>
        </w:rPr>
      </w:pPr>
      <w:r>
        <w:rPr>
          <w:rFonts w:eastAsia="Times New Roman"/>
          <w:sz w:val="28"/>
          <w:szCs w:val="28"/>
        </w:rPr>
        <w:t>(спринтерская специализация)</w:t>
      </w:r>
    </w:p>
    <w:p w:rsidR="002857C3" w:rsidRDefault="002857C3">
      <w:pPr>
        <w:spacing w:line="174" w:lineRule="exact"/>
        <w:rPr>
          <w:sz w:val="20"/>
          <w:szCs w:val="20"/>
        </w:rPr>
      </w:pPr>
    </w:p>
    <w:p w:rsidR="002857C3" w:rsidRDefault="0070552B">
      <w:pPr>
        <w:ind w:left="980"/>
        <w:rPr>
          <w:sz w:val="20"/>
          <w:szCs w:val="20"/>
        </w:rPr>
      </w:pPr>
      <w:r>
        <w:rPr>
          <w:rFonts w:eastAsia="Times New Roman"/>
          <w:sz w:val="27"/>
          <w:szCs w:val="27"/>
        </w:rPr>
        <w:t>3. Подростков, с относительно равномерным развитием всех физических</w:t>
      </w:r>
    </w:p>
    <w:p w:rsidR="002857C3" w:rsidRDefault="002857C3">
      <w:pPr>
        <w:sectPr w:rsidR="002857C3">
          <w:pgSz w:w="11900" w:h="16838"/>
          <w:pgMar w:top="986" w:right="844" w:bottom="1162" w:left="1440" w:header="0" w:footer="0" w:gutter="0"/>
          <w:cols w:space="720" w:equalWidth="0">
            <w:col w:w="9620"/>
          </w:cols>
        </w:sectPr>
      </w:pPr>
    </w:p>
    <w:p w:rsidR="002857C3" w:rsidRDefault="0070552B">
      <w:pPr>
        <w:ind w:left="260"/>
        <w:rPr>
          <w:sz w:val="20"/>
          <w:szCs w:val="20"/>
        </w:rPr>
      </w:pPr>
      <w:r>
        <w:rPr>
          <w:rFonts w:eastAsia="Times New Roman"/>
          <w:sz w:val="28"/>
          <w:szCs w:val="28"/>
        </w:rPr>
        <w:lastRenderedPageBreak/>
        <w:t>качеств, следует зачислить в третью учебно-тренировочную группу</w:t>
      </w:r>
    </w:p>
    <w:p w:rsidR="002857C3" w:rsidRDefault="002857C3">
      <w:pPr>
        <w:spacing w:line="174" w:lineRule="exact"/>
        <w:rPr>
          <w:sz w:val="20"/>
          <w:szCs w:val="20"/>
        </w:rPr>
      </w:pPr>
    </w:p>
    <w:p w:rsidR="002857C3" w:rsidRDefault="0070552B">
      <w:pPr>
        <w:spacing w:line="355" w:lineRule="auto"/>
        <w:ind w:left="260" w:right="20" w:firstLine="711"/>
        <w:jc w:val="both"/>
        <w:rPr>
          <w:sz w:val="20"/>
          <w:szCs w:val="20"/>
        </w:rPr>
      </w:pPr>
      <w:r>
        <w:rPr>
          <w:rFonts w:eastAsia="Times New Roman"/>
          <w:sz w:val="28"/>
          <w:szCs w:val="28"/>
        </w:rPr>
        <w:t>Данная классификация позволяет уже на этапе начальной спортивной специализации активно использовать принцип индивидуализации и подразумевает специализированную подготовку юных лыжников.</w:t>
      </w:r>
    </w:p>
    <w:p w:rsidR="002857C3" w:rsidRDefault="002857C3">
      <w:pPr>
        <w:spacing w:line="21" w:lineRule="exact"/>
        <w:rPr>
          <w:sz w:val="20"/>
          <w:szCs w:val="20"/>
        </w:rPr>
      </w:pPr>
    </w:p>
    <w:p w:rsidR="002857C3" w:rsidRDefault="0070552B">
      <w:pPr>
        <w:spacing w:line="355" w:lineRule="auto"/>
        <w:ind w:left="260" w:right="20" w:firstLine="711"/>
        <w:jc w:val="both"/>
        <w:rPr>
          <w:sz w:val="20"/>
          <w:szCs w:val="20"/>
        </w:rPr>
      </w:pPr>
      <w:r>
        <w:rPr>
          <w:rFonts w:eastAsia="Times New Roman"/>
          <w:sz w:val="28"/>
          <w:szCs w:val="28"/>
        </w:rPr>
        <w:t>Спортсмены первой группы имеют окислительные гликолитические мышечные волокна. Основной объем работы направлен на развитие специальной выносливости на базе общей выносливости. Способствуя</w:t>
      </w:r>
    </w:p>
    <w:p w:rsidR="002857C3" w:rsidRDefault="002857C3">
      <w:pPr>
        <w:spacing w:line="21" w:lineRule="exact"/>
        <w:rPr>
          <w:sz w:val="20"/>
          <w:szCs w:val="20"/>
        </w:rPr>
      </w:pPr>
    </w:p>
    <w:p w:rsidR="002857C3" w:rsidRDefault="0070552B">
      <w:pPr>
        <w:spacing w:line="356" w:lineRule="auto"/>
        <w:ind w:left="260" w:right="20"/>
        <w:jc w:val="both"/>
        <w:rPr>
          <w:sz w:val="20"/>
          <w:szCs w:val="20"/>
        </w:rPr>
      </w:pPr>
      <w:r>
        <w:rPr>
          <w:rFonts w:eastAsia="Times New Roman"/>
          <w:sz w:val="28"/>
          <w:szCs w:val="28"/>
        </w:rPr>
        <w:t>повышению аэробных возможностей организма, одновременно увеличиваются адаптационные резервы и экономизация энергетических субстратов. Чем выше показатели ПАНО, тем эффективнее работа аэробных систем энергообеспечения.</w:t>
      </w:r>
    </w:p>
    <w:p w:rsidR="002857C3" w:rsidRDefault="002857C3">
      <w:pPr>
        <w:spacing w:line="25" w:lineRule="exact"/>
        <w:rPr>
          <w:sz w:val="20"/>
          <w:szCs w:val="20"/>
        </w:rPr>
      </w:pPr>
    </w:p>
    <w:p w:rsidR="002857C3" w:rsidRDefault="0070552B">
      <w:pPr>
        <w:spacing w:line="357" w:lineRule="auto"/>
        <w:ind w:left="260" w:firstLine="711"/>
        <w:jc w:val="both"/>
        <w:rPr>
          <w:sz w:val="20"/>
          <w:szCs w:val="20"/>
        </w:rPr>
      </w:pPr>
      <w:r>
        <w:rPr>
          <w:rFonts w:eastAsia="Times New Roman"/>
          <w:sz w:val="28"/>
          <w:szCs w:val="28"/>
        </w:rPr>
        <w:t>Лыжники второй группы, с выраженным потенциалом скоростно-силовых показателей, преимущественно выполняют упражнения для повышения относительной силы тех мышечных групп, которые наиболее задействованы в работе. Целесообразно использовать упражнения «взрывного» характера для увеличения в структуре мышц быстрых мышечных волокон (БМВ).</w:t>
      </w:r>
    </w:p>
    <w:p w:rsidR="002857C3" w:rsidRDefault="002857C3">
      <w:pPr>
        <w:spacing w:line="22" w:lineRule="exact"/>
        <w:rPr>
          <w:sz w:val="20"/>
          <w:szCs w:val="20"/>
        </w:rPr>
      </w:pPr>
    </w:p>
    <w:p w:rsidR="002857C3" w:rsidRDefault="0070552B">
      <w:pPr>
        <w:spacing w:line="357" w:lineRule="auto"/>
        <w:ind w:left="260" w:right="20" w:firstLine="711"/>
        <w:jc w:val="both"/>
        <w:rPr>
          <w:sz w:val="20"/>
          <w:szCs w:val="20"/>
        </w:rPr>
      </w:pPr>
      <w:r>
        <w:rPr>
          <w:rFonts w:eastAsia="Times New Roman"/>
          <w:sz w:val="28"/>
          <w:szCs w:val="28"/>
        </w:rPr>
        <w:t>Для спортсменов с равномерным развитием всех физических качеств необходимо применять упражнения, как с силовой направленностью, так и упражнения на развитие выносливости. Лыжники данной группы способны к достижению высоких результатов на различных дистанциях, за счет более гармоничного развития, и наличия в структуре мышечных волокон относительного равенства быстрых и медленных мышечных волокон (ММВ).</w:t>
      </w:r>
    </w:p>
    <w:p w:rsidR="002857C3" w:rsidRDefault="002857C3">
      <w:pPr>
        <w:spacing w:line="26" w:lineRule="exact"/>
        <w:rPr>
          <w:sz w:val="20"/>
          <w:szCs w:val="20"/>
        </w:rPr>
      </w:pPr>
    </w:p>
    <w:p w:rsidR="002857C3" w:rsidRDefault="0070552B">
      <w:pPr>
        <w:spacing w:line="356" w:lineRule="auto"/>
        <w:ind w:left="260" w:right="20" w:firstLine="711"/>
        <w:jc w:val="both"/>
        <w:rPr>
          <w:sz w:val="20"/>
          <w:szCs w:val="20"/>
        </w:rPr>
      </w:pPr>
      <w:r>
        <w:rPr>
          <w:rFonts w:eastAsia="Times New Roman"/>
          <w:sz w:val="28"/>
          <w:szCs w:val="28"/>
        </w:rPr>
        <w:t>Однако это не означает, что нужно полностью перейти к тренировкам с узко выраженной специализацией. В. Н. Платонов не рекомендует однонаправлено развивать физические качества, и считает, что это приводит к «застою» спортивных результатов .</w:t>
      </w:r>
    </w:p>
    <w:p w:rsidR="002857C3" w:rsidRDefault="002857C3">
      <w:pPr>
        <w:spacing w:line="25" w:lineRule="exact"/>
        <w:rPr>
          <w:sz w:val="20"/>
          <w:szCs w:val="20"/>
        </w:rPr>
      </w:pPr>
    </w:p>
    <w:p w:rsidR="002857C3" w:rsidRDefault="0070552B">
      <w:pPr>
        <w:spacing w:line="346" w:lineRule="auto"/>
        <w:ind w:left="260" w:right="20" w:firstLine="711"/>
        <w:jc w:val="both"/>
        <w:rPr>
          <w:sz w:val="20"/>
          <w:szCs w:val="20"/>
        </w:rPr>
      </w:pPr>
      <w:r>
        <w:rPr>
          <w:rFonts w:eastAsia="Times New Roman"/>
          <w:sz w:val="28"/>
          <w:szCs w:val="28"/>
        </w:rPr>
        <w:t>На основе всестороннего развития следует развивать определенные более выраженные для конкретно взятого лыжника физические качества и</w:t>
      </w:r>
    </w:p>
    <w:p w:rsidR="002857C3" w:rsidRDefault="002857C3">
      <w:pPr>
        <w:sectPr w:rsidR="002857C3">
          <w:pgSz w:w="11900" w:h="16838"/>
          <w:pgMar w:top="986" w:right="844" w:bottom="1440" w:left="1440" w:header="0" w:footer="0" w:gutter="0"/>
          <w:cols w:space="720" w:equalWidth="0">
            <w:col w:w="9620"/>
          </w:cols>
        </w:sectPr>
      </w:pPr>
    </w:p>
    <w:p w:rsidR="002857C3" w:rsidRDefault="0070552B">
      <w:pPr>
        <w:ind w:left="260"/>
        <w:rPr>
          <w:sz w:val="20"/>
          <w:szCs w:val="20"/>
        </w:rPr>
      </w:pPr>
      <w:r>
        <w:rPr>
          <w:rFonts w:eastAsia="Times New Roman"/>
          <w:sz w:val="28"/>
          <w:szCs w:val="28"/>
        </w:rPr>
        <w:lastRenderedPageBreak/>
        <w:t>способности.</w:t>
      </w:r>
    </w:p>
    <w:p w:rsidR="002857C3" w:rsidRDefault="002857C3">
      <w:pPr>
        <w:spacing w:line="174" w:lineRule="exact"/>
        <w:rPr>
          <w:sz w:val="20"/>
          <w:szCs w:val="20"/>
        </w:rPr>
      </w:pPr>
    </w:p>
    <w:p w:rsidR="002857C3" w:rsidRDefault="0070552B">
      <w:pPr>
        <w:spacing w:line="358" w:lineRule="auto"/>
        <w:ind w:left="260" w:firstLine="711"/>
        <w:jc w:val="both"/>
        <w:rPr>
          <w:sz w:val="20"/>
          <w:szCs w:val="20"/>
        </w:rPr>
      </w:pPr>
      <w:r>
        <w:rPr>
          <w:rFonts w:eastAsia="Times New Roman"/>
          <w:sz w:val="28"/>
          <w:szCs w:val="28"/>
        </w:rPr>
        <w:t>В. П. Филин считает, что принцип специализации является приоритетным, и противопоставляется общей физической подготовки, которая является основой специализированной подготовки. Однако, по мнению В. К. Бальсевича, параметры тренировочных нагрузок должны соответствовать текущему состоянию занимающихся и соизмеряться с естественным ходом развития его двигательных функций.</w:t>
      </w:r>
    </w:p>
    <w:p w:rsidR="002857C3" w:rsidRDefault="002857C3">
      <w:pPr>
        <w:spacing w:line="19" w:lineRule="exact"/>
        <w:rPr>
          <w:sz w:val="20"/>
          <w:szCs w:val="20"/>
        </w:rPr>
      </w:pPr>
    </w:p>
    <w:p w:rsidR="002857C3" w:rsidRDefault="0070552B">
      <w:pPr>
        <w:spacing w:line="356" w:lineRule="auto"/>
        <w:ind w:left="260" w:firstLine="711"/>
        <w:jc w:val="both"/>
        <w:rPr>
          <w:sz w:val="20"/>
          <w:szCs w:val="20"/>
        </w:rPr>
      </w:pPr>
      <w:r>
        <w:rPr>
          <w:rFonts w:eastAsia="Times New Roman"/>
          <w:sz w:val="28"/>
          <w:szCs w:val="28"/>
        </w:rPr>
        <w:t>Специалисты в области теории и методики физического воспитания предлагают придерживаться следующей последовательности в развитии физических качеств: сначала развитие скорости, затем скоростно-силовых и общей, а в последовательности специальной выносливости.</w:t>
      </w:r>
    </w:p>
    <w:p w:rsidR="002857C3" w:rsidRDefault="002857C3">
      <w:pPr>
        <w:spacing w:line="21" w:lineRule="exact"/>
        <w:rPr>
          <w:sz w:val="20"/>
          <w:szCs w:val="20"/>
        </w:rPr>
      </w:pPr>
    </w:p>
    <w:p w:rsidR="002857C3" w:rsidRDefault="0070552B">
      <w:pPr>
        <w:ind w:left="980"/>
        <w:rPr>
          <w:sz w:val="20"/>
          <w:szCs w:val="20"/>
        </w:rPr>
      </w:pPr>
      <w:r>
        <w:rPr>
          <w:rFonts w:eastAsia="Times New Roman"/>
          <w:sz w:val="27"/>
          <w:szCs w:val="27"/>
        </w:rPr>
        <w:t>Качество выносливости является определяющим физическим качеством</w:t>
      </w:r>
    </w:p>
    <w:p w:rsidR="002857C3" w:rsidRDefault="002857C3">
      <w:pPr>
        <w:spacing w:line="174" w:lineRule="exact"/>
        <w:rPr>
          <w:sz w:val="20"/>
          <w:szCs w:val="20"/>
        </w:rPr>
      </w:pPr>
    </w:p>
    <w:p w:rsidR="002857C3" w:rsidRDefault="0070552B">
      <w:pPr>
        <w:numPr>
          <w:ilvl w:val="0"/>
          <w:numId w:val="14"/>
        </w:numPr>
        <w:tabs>
          <w:tab w:val="left" w:pos="658"/>
        </w:tabs>
        <w:spacing w:line="357" w:lineRule="auto"/>
        <w:ind w:left="260"/>
        <w:jc w:val="both"/>
        <w:rPr>
          <w:rFonts w:eastAsia="Times New Roman"/>
          <w:sz w:val="28"/>
          <w:szCs w:val="28"/>
        </w:rPr>
      </w:pPr>
      <w:r>
        <w:rPr>
          <w:rFonts w:eastAsia="Times New Roman"/>
          <w:sz w:val="28"/>
          <w:szCs w:val="28"/>
        </w:rPr>
        <w:t>лыжных гонках и других видах спорта, связанных с аэробной производительностью. Под понятием общей выносливости следует понимать способность организма спортсмена поддерживать длительное время работоспособность на определенном заданном режиме работы. Физическое качество выносливости дифференцированно. Скоростная выносливость –</w:t>
      </w:r>
    </w:p>
    <w:p w:rsidR="002857C3" w:rsidRDefault="002857C3">
      <w:pPr>
        <w:spacing w:line="21" w:lineRule="exact"/>
        <w:rPr>
          <w:sz w:val="20"/>
          <w:szCs w:val="20"/>
        </w:rPr>
      </w:pPr>
    </w:p>
    <w:p w:rsidR="002857C3" w:rsidRDefault="0070552B">
      <w:pPr>
        <w:spacing w:line="355" w:lineRule="auto"/>
        <w:ind w:left="260" w:right="20"/>
        <w:jc w:val="both"/>
        <w:rPr>
          <w:sz w:val="20"/>
          <w:szCs w:val="20"/>
        </w:rPr>
      </w:pPr>
      <w:r>
        <w:rPr>
          <w:rFonts w:eastAsia="Times New Roman"/>
          <w:sz w:val="28"/>
          <w:szCs w:val="28"/>
        </w:rPr>
        <w:t>способность спортсмена поддерживать заданную скорость движения за счет частоты, а силовая выносливость определяет максимально возможное время поддерживать постоянную заданную амплитуду движения.</w:t>
      </w:r>
    </w:p>
    <w:p w:rsidR="002857C3" w:rsidRDefault="002857C3">
      <w:pPr>
        <w:spacing w:line="21" w:lineRule="exact"/>
        <w:rPr>
          <w:sz w:val="20"/>
          <w:szCs w:val="20"/>
        </w:rPr>
      </w:pPr>
    </w:p>
    <w:p w:rsidR="002857C3" w:rsidRDefault="0070552B">
      <w:pPr>
        <w:spacing w:line="358" w:lineRule="auto"/>
        <w:ind w:left="260" w:firstLine="711"/>
        <w:jc w:val="both"/>
        <w:rPr>
          <w:sz w:val="20"/>
          <w:szCs w:val="20"/>
        </w:rPr>
      </w:pPr>
      <w:r>
        <w:rPr>
          <w:rFonts w:eastAsia="Times New Roman"/>
          <w:sz w:val="28"/>
          <w:szCs w:val="28"/>
        </w:rPr>
        <w:t>Показатели силы мышц увеличивают путем выполнения упражнений различной направленности. Применяют упражнения статического, статодинамического, и динамического характера. Л. П. Матвеев определяет понятие силы как способность преодолевать внешнее воздействие (сопротивление) либо противодействовать его посредством мышечных напряжений. При планировании и практической реализации силовых упражнений следует применять те из них, которые направлены на развитие мышечных групп, задействованных в передвижении на лыжах.</w:t>
      </w:r>
    </w:p>
    <w:p w:rsidR="002857C3" w:rsidRDefault="002857C3">
      <w:pPr>
        <w:spacing w:line="23" w:lineRule="exact"/>
        <w:rPr>
          <w:sz w:val="20"/>
          <w:szCs w:val="20"/>
        </w:rPr>
      </w:pPr>
    </w:p>
    <w:p w:rsidR="002857C3" w:rsidRDefault="0070552B">
      <w:pPr>
        <w:numPr>
          <w:ilvl w:val="0"/>
          <w:numId w:val="15"/>
        </w:numPr>
        <w:tabs>
          <w:tab w:val="left" w:pos="1268"/>
        </w:tabs>
        <w:spacing w:line="349" w:lineRule="auto"/>
        <w:ind w:left="260" w:right="20" w:firstLine="711"/>
        <w:jc w:val="both"/>
        <w:rPr>
          <w:rFonts w:eastAsia="Times New Roman"/>
          <w:sz w:val="28"/>
          <w:szCs w:val="28"/>
        </w:rPr>
      </w:pPr>
      <w:r>
        <w:rPr>
          <w:rFonts w:eastAsia="Times New Roman"/>
          <w:sz w:val="28"/>
          <w:szCs w:val="28"/>
        </w:rPr>
        <w:t>годичном цикле подготовки направленность нагрузок лыжников на этапе начальной специализации выглядит следующим образом: ОФП</w:t>
      </w:r>
    </w:p>
    <w:p w:rsidR="002857C3" w:rsidRDefault="002857C3">
      <w:pPr>
        <w:sectPr w:rsidR="002857C3">
          <w:pgSz w:w="11900" w:h="16838"/>
          <w:pgMar w:top="986" w:right="844" w:bottom="810" w:left="1440" w:header="0" w:footer="0" w:gutter="0"/>
          <w:cols w:space="720" w:equalWidth="0">
            <w:col w:w="9620"/>
          </w:cols>
        </w:sectPr>
      </w:pPr>
    </w:p>
    <w:p w:rsidR="002857C3" w:rsidRDefault="0070552B">
      <w:pPr>
        <w:spacing w:line="357" w:lineRule="auto"/>
        <w:ind w:left="260" w:right="20"/>
        <w:jc w:val="both"/>
        <w:rPr>
          <w:sz w:val="20"/>
          <w:szCs w:val="20"/>
        </w:rPr>
      </w:pPr>
      <w:r>
        <w:rPr>
          <w:rFonts w:eastAsia="Times New Roman"/>
          <w:sz w:val="28"/>
          <w:szCs w:val="28"/>
        </w:rPr>
        <w:lastRenderedPageBreak/>
        <w:t>составляет 60%, СФП 40% от показателей общего объема нагрузки в годичном цикле подготовки. Классификация интенсивности нагрузок согласно П. В. Квашуку на этапе начальной спортивной специализации представлена в таблице. Исходя из данных классификации, можно строить тренировочный процесс, варьируя соотношение нагрузок различных зон интенсивности в соответствии с поставленными задачами.</w:t>
      </w:r>
    </w:p>
    <w:p w:rsidR="002857C3" w:rsidRDefault="002857C3">
      <w:pPr>
        <w:spacing w:line="15" w:lineRule="exact"/>
        <w:rPr>
          <w:sz w:val="20"/>
          <w:szCs w:val="20"/>
        </w:rPr>
      </w:pPr>
    </w:p>
    <w:p w:rsidR="002857C3" w:rsidRDefault="0070552B">
      <w:pPr>
        <w:ind w:left="760"/>
        <w:rPr>
          <w:sz w:val="20"/>
          <w:szCs w:val="20"/>
        </w:rPr>
      </w:pPr>
      <w:r>
        <w:rPr>
          <w:rFonts w:eastAsia="Times New Roman"/>
          <w:b/>
          <w:bCs/>
          <w:sz w:val="28"/>
          <w:szCs w:val="28"/>
        </w:rPr>
        <w:t>Контроль тренировочных нагрузок</w:t>
      </w:r>
    </w:p>
    <w:p w:rsidR="002857C3" w:rsidRDefault="002857C3">
      <w:pPr>
        <w:spacing w:line="11" w:lineRule="exact"/>
        <w:rPr>
          <w:sz w:val="20"/>
          <w:szCs w:val="20"/>
        </w:rPr>
      </w:pPr>
    </w:p>
    <w:p w:rsidR="002857C3" w:rsidRDefault="0070552B">
      <w:pPr>
        <w:spacing w:line="356" w:lineRule="auto"/>
        <w:ind w:left="260" w:firstLine="711"/>
        <w:jc w:val="both"/>
        <w:rPr>
          <w:sz w:val="20"/>
          <w:szCs w:val="20"/>
        </w:rPr>
      </w:pPr>
      <w:r>
        <w:rPr>
          <w:rFonts w:eastAsia="Times New Roman"/>
          <w:sz w:val="28"/>
          <w:szCs w:val="28"/>
        </w:rPr>
        <w:t>Важным компонентом тренировочного процесса является контроль тренировочных нагрузок. Достижение планируемого результата невозможно без контроля нагрузок, независимо от принадлежности спортсмена к какой-либо возрастной группе. Данный компонент важен для всех спортсменов и тренеров.</w:t>
      </w:r>
    </w:p>
    <w:p w:rsidR="002857C3" w:rsidRDefault="002857C3">
      <w:pPr>
        <w:spacing w:line="11" w:lineRule="exact"/>
        <w:rPr>
          <w:sz w:val="20"/>
          <w:szCs w:val="20"/>
        </w:rPr>
      </w:pPr>
    </w:p>
    <w:p w:rsidR="002857C3" w:rsidRDefault="0070552B">
      <w:pPr>
        <w:ind w:left="980"/>
        <w:rPr>
          <w:sz w:val="20"/>
          <w:szCs w:val="20"/>
        </w:rPr>
      </w:pPr>
      <w:r>
        <w:rPr>
          <w:rFonts w:eastAsia="Times New Roman"/>
          <w:sz w:val="28"/>
          <w:szCs w:val="28"/>
        </w:rPr>
        <w:t>Существуют различные виды контроля: педагогический, контроль за</w:t>
      </w:r>
    </w:p>
    <w:p w:rsidR="002857C3" w:rsidRDefault="002857C3">
      <w:pPr>
        <w:spacing w:line="174" w:lineRule="exact"/>
        <w:rPr>
          <w:sz w:val="20"/>
          <w:szCs w:val="20"/>
        </w:rPr>
      </w:pPr>
    </w:p>
    <w:p w:rsidR="002857C3" w:rsidRDefault="0070552B">
      <w:pPr>
        <w:spacing w:line="350" w:lineRule="auto"/>
        <w:ind w:left="260"/>
        <w:jc w:val="both"/>
        <w:rPr>
          <w:sz w:val="20"/>
          <w:szCs w:val="20"/>
        </w:rPr>
      </w:pPr>
      <w:r>
        <w:rPr>
          <w:rFonts w:eastAsia="Times New Roman"/>
          <w:sz w:val="28"/>
          <w:szCs w:val="28"/>
        </w:rPr>
        <w:t>функциональным состоянием занимающихся, контроль техники передвижения, медицинский контроль и др.</w:t>
      </w:r>
    </w:p>
    <w:p w:rsidR="002857C3" w:rsidRDefault="002857C3">
      <w:pPr>
        <w:spacing w:line="31" w:lineRule="exact"/>
        <w:rPr>
          <w:sz w:val="20"/>
          <w:szCs w:val="20"/>
        </w:rPr>
      </w:pPr>
    </w:p>
    <w:p w:rsidR="002857C3" w:rsidRDefault="0070552B">
      <w:pPr>
        <w:spacing w:line="358" w:lineRule="auto"/>
        <w:ind w:left="260" w:firstLine="711"/>
        <w:jc w:val="both"/>
        <w:rPr>
          <w:sz w:val="20"/>
          <w:szCs w:val="20"/>
        </w:rPr>
      </w:pPr>
      <w:r>
        <w:rPr>
          <w:rFonts w:eastAsia="Times New Roman"/>
          <w:sz w:val="28"/>
          <w:szCs w:val="28"/>
        </w:rPr>
        <w:t>Тренировочный процесс, прежде всего, является педагогическим процессом, так как происходит передача знаний и на их основе формирование двигательных умений и навыков. Педагогический контроль включает в себя совокупность педагогических приемов, направленных на реализацию и контроль тренировочной программы. Используются как методы и средства воспитания, так и соответствующие приемы обучения. Важно использовать систему адекватных методов, средств и форм обучения и воспитания, основываясь на личностно-ориентированном подходе педагогического процесса.</w:t>
      </w:r>
    </w:p>
    <w:p w:rsidR="002857C3" w:rsidRDefault="002857C3">
      <w:pPr>
        <w:spacing w:line="23" w:lineRule="exact"/>
        <w:rPr>
          <w:sz w:val="20"/>
          <w:szCs w:val="20"/>
        </w:rPr>
      </w:pPr>
    </w:p>
    <w:p w:rsidR="002857C3" w:rsidRDefault="0070552B">
      <w:pPr>
        <w:spacing w:line="357" w:lineRule="auto"/>
        <w:ind w:left="260" w:right="20" w:firstLine="711"/>
        <w:jc w:val="both"/>
        <w:rPr>
          <w:sz w:val="20"/>
          <w:szCs w:val="20"/>
        </w:rPr>
      </w:pPr>
      <w:r>
        <w:rPr>
          <w:rFonts w:eastAsia="Times New Roman"/>
          <w:sz w:val="28"/>
          <w:szCs w:val="28"/>
        </w:rPr>
        <w:t>Контроль техники передвижения обязателен для формирования у лыжников правильной кинематической структуры двигательных действий. От успеха овладения техникой передвижения зависит спортивный результат. На этапе начальной спортивной специализации следует наряду с индивидуализацией тренировочного процесса акцентировать внимание на особенностях техники передвижения каждого отдельно взятого лыжника.</w:t>
      </w:r>
    </w:p>
    <w:p w:rsidR="002857C3" w:rsidRDefault="002857C3">
      <w:pPr>
        <w:spacing w:line="11" w:lineRule="exact"/>
        <w:rPr>
          <w:sz w:val="20"/>
          <w:szCs w:val="20"/>
        </w:rPr>
      </w:pPr>
    </w:p>
    <w:p w:rsidR="002857C3" w:rsidRDefault="0070552B">
      <w:pPr>
        <w:tabs>
          <w:tab w:val="left" w:pos="2340"/>
          <w:tab w:val="left" w:pos="4720"/>
          <w:tab w:val="left" w:pos="6160"/>
          <w:tab w:val="left" w:pos="7080"/>
        </w:tabs>
        <w:ind w:left="980"/>
        <w:rPr>
          <w:sz w:val="20"/>
          <w:szCs w:val="20"/>
        </w:rPr>
      </w:pPr>
      <w:r>
        <w:rPr>
          <w:rFonts w:eastAsia="Times New Roman"/>
          <w:sz w:val="28"/>
          <w:szCs w:val="28"/>
        </w:rPr>
        <w:t>Контроль</w:t>
      </w:r>
      <w:r>
        <w:rPr>
          <w:rFonts w:eastAsia="Times New Roman"/>
          <w:sz w:val="28"/>
          <w:szCs w:val="28"/>
        </w:rPr>
        <w:tab/>
        <w:t>функционального</w:t>
      </w:r>
      <w:r>
        <w:rPr>
          <w:rFonts w:eastAsia="Times New Roman"/>
          <w:sz w:val="28"/>
          <w:szCs w:val="28"/>
        </w:rPr>
        <w:tab/>
        <w:t>состояния</w:t>
      </w:r>
      <w:r>
        <w:rPr>
          <w:rFonts w:eastAsia="Times New Roman"/>
          <w:sz w:val="28"/>
          <w:szCs w:val="28"/>
        </w:rPr>
        <w:tab/>
        <w:t>юных</w:t>
      </w:r>
      <w:r>
        <w:rPr>
          <w:rFonts w:eastAsia="Times New Roman"/>
          <w:sz w:val="28"/>
          <w:szCs w:val="28"/>
        </w:rPr>
        <w:tab/>
        <w:t>лыжников-гонщиков</w:t>
      </w:r>
    </w:p>
    <w:p w:rsidR="002857C3" w:rsidRDefault="002857C3">
      <w:pPr>
        <w:sectPr w:rsidR="002857C3">
          <w:pgSz w:w="11900" w:h="16838"/>
          <w:pgMar w:top="1002" w:right="844" w:bottom="634" w:left="1440" w:header="0" w:footer="0" w:gutter="0"/>
          <w:cols w:space="720" w:equalWidth="0">
            <w:col w:w="9620"/>
          </w:cols>
        </w:sectPr>
      </w:pPr>
    </w:p>
    <w:p w:rsidR="002857C3" w:rsidRDefault="0070552B">
      <w:pPr>
        <w:ind w:left="260"/>
        <w:rPr>
          <w:sz w:val="20"/>
          <w:szCs w:val="20"/>
        </w:rPr>
      </w:pPr>
      <w:r>
        <w:rPr>
          <w:rFonts w:eastAsia="Times New Roman"/>
          <w:sz w:val="27"/>
          <w:szCs w:val="27"/>
        </w:rPr>
        <w:lastRenderedPageBreak/>
        <w:t>осуществляется на основе показателей частоты сердечных сокращений (ЧСС).</w:t>
      </w:r>
    </w:p>
    <w:p w:rsidR="002857C3" w:rsidRDefault="002857C3">
      <w:pPr>
        <w:spacing w:line="174" w:lineRule="exact"/>
        <w:rPr>
          <w:sz w:val="20"/>
          <w:szCs w:val="20"/>
        </w:rPr>
      </w:pPr>
    </w:p>
    <w:p w:rsidR="002857C3" w:rsidRDefault="0070552B">
      <w:pPr>
        <w:numPr>
          <w:ilvl w:val="0"/>
          <w:numId w:val="16"/>
        </w:numPr>
        <w:tabs>
          <w:tab w:val="left" w:pos="567"/>
        </w:tabs>
        <w:spacing w:line="358" w:lineRule="auto"/>
        <w:ind w:left="260"/>
        <w:jc w:val="both"/>
        <w:rPr>
          <w:rFonts w:eastAsia="Times New Roman"/>
          <w:sz w:val="28"/>
          <w:szCs w:val="28"/>
        </w:rPr>
      </w:pPr>
      <w:r>
        <w:rPr>
          <w:rFonts w:eastAsia="Times New Roman"/>
          <w:sz w:val="28"/>
          <w:szCs w:val="28"/>
        </w:rPr>
        <w:t>разное время известные специалисты-физиологи, специалисты в области теории и методики физического воспитания, тренеры по видам спорта рассматривали и продолжают рассматривать проблему соотношения показателей пульса тренировочных нагрузок различной двигательной направленности, контроля состояния физического состояния, как во время тренировок, так и в периоды отдыха .Показатели ЧСС являются универсальным показателем реакции организма на предлагаемую нагрузку.</w:t>
      </w:r>
    </w:p>
    <w:p w:rsidR="002857C3" w:rsidRDefault="002857C3">
      <w:pPr>
        <w:spacing w:line="23" w:lineRule="exact"/>
        <w:rPr>
          <w:sz w:val="20"/>
          <w:szCs w:val="20"/>
        </w:rPr>
      </w:pPr>
    </w:p>
    <w:p w:rsidR="002857C3" w:rsidRDefault="0070552B">
      <w:pPr>
        <w:spacing w:line="356" w:lineRule="auto"/>
        <w:ind w:left="260"/>
        <w:jc w:val="both"/>
        <w:rPr>
          <w:sz w:val="20"/>
          <w:szCs w:val="20"/>
        </w:rPr>
      </w:pPr>
      <w:r>
        <w:rPr>
          <w:rFonts w:eastAsia="Times New Roman"/>
          <w:sz w:val="28"/>
          <w:szCs w:val="28"/>
        </w:rPr>
        <w:t>Поэтому измерение показателей ЧСС являются обязательными. Учитывая, что предлагаемая лыжникам нагрузка классифицируется по зонам интенсивности, контроль ЧСС просто необходим, так как каждой зоне интенсивности соответствуют свои показатели ЧСС, в соответствии с индивидуальными возрастными нормами.</w:t>
      </w:r>
    </w:p>
    <w:p w:rsidR="002857C3" w:rsidRDefault="002857C3">
      <w:pPr>
        <w:spacing w:line="27" w:lineRule="exact"/>
        <w:rPr>
          <w:sz w:val="20"/>
          <w:szCs w:val="20"/>
        </w:rPr>
      </w:pPr>
    </w:p>
    <w:p w:rsidR="002857C3" w:rsidRDefault="0070552B">
      <w:pPr>
        <w:spacing w:line="357" w:lineRule="auto"/>
        <w:ind w:left="260" w:right="20" w:firstLine="711"/>
        <w:jc w:val="both"/>
        <w:rPr>
          <w:sz w:val="20"/>
          <w:szCs w:val="20"/>
        </w:rPr>
      </w:pPr>
      <w:r>
        <w:rPr>
          <w:rFonts w:eastAsia="Times New Roman"/>
          <w:sz w:val="28"/>
          <w:szCs w:val="28"/>
        </w:rPr>
        <w:t>Тренировочная нагрузка юному лыжнику предлагается относительно его показателей ЧСС после сна, при этом наблюдается обратная зависимость: чем выше пульсовые показатели, тем менее интенсивным должно быть выполнение тренировочных заданий, и наоборот. Также для контроля интенсивности тренировочной нагрузки рекомендуется использовать мониторы сердечного ритма.</w:t>
      </w:r>
    </w:p>
    <w:p w:rsidR="002857C3" w:rsidRDefault="002857C3">
      <w:pPr>
        <w:spacing w:line="26" w:lineRule="exact"/>
        <w:rPr>
          <w:sz w:val="20"/>
          <w:szCs w:val="20"/>
        </w:rPr>
      </w:pPr>
    </w:p>
    <w:p w:rsidR="002857C3" w:rsidRDefault="0070552B">
      <w:pPr>
        <w:spacing w:line="358" w:lineRule="auto"/>
        <w:ind w:left="260" w:firstLine="711"/>
        <w:jc w:val="both"/>
        <w:rPr>
          <w:sz w:val="20"/>
          <w:szCs w:val="20"/>
        </w:rPr>
      </w:pPr>
      <w:r>
        <w:rPr>
          <w:rFonts w:eastAsia="Times New Roman"/>
          <w:sz w:val="28"/>
          <w:szCs w:val="28"/>
        </w:rPr>
        <w:t>Медицинский контроль – необходимый элемент в системе контроля. Учет здоровья юных лыжников осуществляется квалифицированным врачом. Медицинский работник проверяет общее состояние всего организма, с учетом специфики и принадлежности исследуемых подростков к избранной специализации. Юные спортсмены проходят обязательное сезонное обследование, 2 раза в году, осенью и весной, а также предсоревновательное обследование для допуска юного спортсмена к соревнованиям. В начале и конце каждого спортивного сезона у лыжников должны брать функциональные пробы для системного контроля и соизмерения полученных данных в начале и конце учебного года.</w:t>
      </w:r>
    </w:p>
    <w:sectPr w:rsidR="002857C3">
      <w:pgSz w:w="11900" w:h="16838"/>
      <w:pgMar w:top="997" w:right="844"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2C1EC2AE"/>
    <w:lvl w:ilvl="0" w:tplc="36608B22">
      <w:start w:val="1"/>
      <w:numFmt w:val="bullet"/>
      <w:lvlText w:val="в"/>
      <w:lvlJc w:val="left"/>
    </w:lvl>
    <w:lvl w:ilvl="1" w:tplc="1166CBD2">
      <w:numFmt w:val="decimal"/>
      <w:lvlText w:val=""/>
      <w:lvlJc w:val="left"/>
    </w:lvl>
    <w:lvl w:ilvl="2" w:tplc="D0ACF98C">
      <w:numFmt w:val="decimal"/>
      <w:lvlText w:val=""/>
      <w:lvlJc w:val="left"/>
    </w:lvl>
    <w:lvl w:ilvl="3" w:tplc="0CA093A4">
      <w:numFmt w:val="decimal"/>
      <w:lvlText w:val=""/>
      <w:lvlJc w:val="left"/>
    </w:lvl>
    <w:lvl w:ilvl="4" w:tplc="7EAABA0E">
      <w:numFmt w:val="decimal"/>
      <w:lvlText w:val=""/>
      <w:lvlJc w:val="left"/>
    </w:lvl>
    <w:lvl w:ilvl="5" w:tplc="1FFA287A">
      <w:numFmt w:val="decimal"/>
      <w:lvlText w:val=""/>
      <w:lvlJc w:val="left"/>
    </w:lvl>
    <w:lvl w:ilvl="6" w:tplc="4ACAB176">
      <w:numFmt w:val="decimal"/>
      <w:lvlText w:val=""/>
      <w:lvlJc w:val="left"/>
    </w:lvl>
    <w:lvl w:ilvl="7" w:tplc="B198AB9A">
      <w:numFmt w:val="decimal"/>
      <w:lvlText w:val=""/>
      <w:lvlJc w:val="left"/>
    </w:lvl>
    <w:lvl w:ilvl="8" w:tplc="D7821BAC">
      <w:numFmt w:val="decimal"/>
      <w:lvlText w:val=""/>
      <w:lvlJc w:val="left"/>
    </w:lvl>
  </w:abstractNum>
  <w:abstractNum w:abstractNumId="1">
    <w:nsid w:val="00000124"/>
    <w:multiLevelType w:val="hybridMultilevel"/>
    <w:tmpl w:val="FA02AA02"/>
    <w:lvl w:ilvl="0" w:tplc="97DEA996">
      <w:start w:val="1"/>
      <w:numFmt w:val="bullet"/>
      <w:lvlText w:val="ее"/>
      <w:lvlJc w:val="left"/>
    </w:lvl>
    <w:lvl w:ilvl="1" w:tplc="6BB8D966">
      <w:numFmt w:val="decimal"/>
      <w:lvlText w:val=""/>
      <w:lvlJc w:val="left"/>
    </w:lvl>
    <w:lvl w:ilvl="2" w:tplc="9782D314">
      <w:numFmt w:val="decimal"/>
      <w:lvlText w:val=""/>
      <w:lvlJc w:val="left"/>
    </w:lvl>
    <w:lvl w:ilvl="3" w:tplc="600065BC">
      <w:numFmt w:val="decimal"/>
      <w:lvlText w:val=""/>
      <w:lvlJc w:val="left"/>
    </w:lvl>
    <w:lvl w:ilvl="4" w:tplc="6BB80C1E">
      <w:numFmt w:val="decimal"/>
      <w:lvlText w:val=""/>
      <w:lvlJc w:val="left"/>
    </w:lvl>
    <w:lvl w:ilvl="5" w:tplc="2C6A50C4">
      <w:numFmt w:val="decimal"/>
      <w:lvlText w:val=""/>
      <w:lvlJc w:val="left"/>
    </w:lvl>
    <w:lvl w:ilvl="6" w:tplc="E7D0A8EE">
      <w:numFmt w:val="decimal"/>
      <w:lvlText w:val=""/>
      <w:lvlJc w:val="left"/>
    </w:lvl>
    <w:lvl w:ilvl="7" w:tplc="365CDF5E">
      <w:numFmt w:val="decimal"/>
      <w:lvlText w:val=""/>
      <w:lvlJc w:val="left"/>
    </w:lvl>
    <w:lvl w:ilvl="8" w:tplc="A906D046">
      <w:numFmt w:val="decimal"/>
      <w:lvlText w:val=""/>
      <w:lvlJc w:val="left"/>
    </w:lvl>
  </w:abstractNum>
  <w:abstractNum w:abstractNumId="2">
    <w:nsid w:val="00000F3E"/>
    <w:multiLevelType w:val="hybridMultilevel"/>
    <w:tmpl w:val="D0944A1A"/>
    <w:lvl w:ilvl="0" w:tplc="24E8602A">
      <w:start w:val="1"/>
      <w:numFmt w:val="bullet"/>
      <w:lvlText w:val="и"/>
      <w:lvlJc w:val="left"/>
    </w:lvl>
    <w:lvl w:ilvl="1" w:tplc="BE14A94E">
      <w:numFmt w:val="decimal"/>
      <w:lvlText w:val=""/>
      <w:lvlJc w:val="left"/>
    </w:lvl>
    <w:lvl w:ilvl="2" w:tplc="8710156A">
      <w:numFmt w:val="decimal"/>
      <w:lvlText w:val=""/>
      <w:lvlJc w:val="left"/>
    </w:lvl>
    <w:lvl w:ilvl="3" w:tplc="F9561A76">
      <w:numFmt w:val="decimal"/>
      <w:lvlText w:val=""/>
      <w:lvlJc w:val="left"/>
    </w:lvl>
    <w:lvl w:ilvl="4" w:tplc="91CE3046">
      <w:numFmt w:val="decimal"/>
      <w:lvlText w:val=""/>
      <w:lvlJc w:val="left"/>
    </w:lvl>
    <w:lvl w:ilvl="5" w:tplc="562A01DE">
      <w:numFmt w:val="decimal"/>
      <w:lvlText w:val=""/>
      <w:lvlJc w:val="left"/>
    </w:lvl>
    <w:lvl w:ilvl="6" w:tplc="0CC40FC4">
      <w:numFmt w:val="decimal"/>
      <w:lvlText w:val=""/>
      <w:lvlJc w:val="left"/>
    </w:lvl>
    <w:lvl w:ilvl="7" w:tplc="477832DC">
      <w:numFmt w:val="decimal"/>
      <w:lvlText w:val=""/>
      <w:lvlJc w:val="left"/>
    </w:lvl>
    <w:lvl w:ilvl="8" w:tplc="ACCC808E">
      <w:numFmt w:val="decimal"/>
      <w:lvlText w:val=""/>
      <w:lvlJc w:val="left"/>
    </w:lvl>
  </w:abstractNum>
  <w:abstractNum w:abstractNumId="3">
    <w:nsid w:val="000012DB"/>
    <w:multiLevelType w:val="hybridMultilevel"/>
    <w:tmpl w:val="41B63FD4"/>
    <w:lvl w:ilvl="0" w:tplc="1BD298B2">
      <w:start w:val="1"/>
      <w:numFmt w:val="bullet"/>
      <w:lvlText w:val="с."/>
      <w:lvlJc w:val="left"/>
    </w:lvl>
    <w:lvl w:ilvl="1" w:tplc="516E5ADC">
      <w:numFmt w:val="decimal"/>
      <w:lvlText w:val=""/>
      <w:lvlJc w:val="left"/>
    </w:lvl>
    <w:lvl w:ilvl="2" w:tplc="217E57C4">
      <w:numFmt w:val="decimal"/>
      <w:lvlText w:val=""/>
      <w:lvlJc w:val="left"/>
    </w:lvl>
    <w:lvl w:ilvl="3" w:tplc="4E663248">
      <w:numFmt w:val="decimal"/>
      <w:lvlText w:val=""/>
      <w:lvlJc w:val="left"/>
    </w:lvl>
    <w:lvl w:ilvl="4" w:tplc="6C26850E">
      <w:numFmt w:val="decimal"/>
      <w:lvlText w:val=""/>
      <w:lvlJc w:val="left"/>
    </w:lvl>
    <w:lvl w:ilvl="5" w:tplc="ED800D34">
      <w:numFmt w:val="decimal"/>
      <w:lvlText w:val=""/>
      <w:lvlJc w:val="left"/>
    </w:lvl>
    <w:lvl w:ilvl="6" w:tplc="D19A8886">
      <w:numFmt w:val="decimal"/>
      <w:lvlText w:val=""/>
      <w:lvlJc w:val="left"/>
    </w:lvl>
    <w:lvl w:ilvl="7" w:tplc="F1D88E0C">
      <w:numFmt w:val="decimal"/>
      <w:lvlText w:val=""/>
      <w:lvlJc w:val="left"/>
    </w:lvl>
    <w:lvl w:ilvl="8" w:tplc="CD4447C0">
      <w:numFmt w:val="decimal"/>
      <w:lvlText w:val=""/>
      <w:lvlJc w:val="left"/>
    </w:lvl>
  </w:abstractNum>
  <w:abstractNum w:abstractNumId="4">
    <w:nsid w:val="0000153C"/>
    <w:multiLevelType w:val="hybridMultilevel"/>
    <w:tmpl w:val="02188BB2"/>
    <w:lvl w:ilvl="0" w:tplc="8DEC32BA">
      <w:start w:val="1"/>
      <w:numFmt w:val="decimal"/>
      <w:lvlText w:val="%1."/>
      <w:lvlJc w:val="left"/>
    </w:lvl>
    <w:lvl w:ilvl="1" w:tplc="8F74CF4C">
      <w:numFmt w:val="decimal"/>
      <w:lvlText w:val=""/>
      <w:lvlJc w:val="left"/>
    </w:lvl>
    <w:lvl w:ilvl="2" w:tplc="33B86EAA">
      <w:numFmt w:val="decimal"/>
      <w:lvlText w:val=""/>
      <w:lvlJc w:val="left"/>
    </w:lvl>
    <w:lvl w:ilvl="3" w:tplc="CFF0B10A">
      <w:numFmt w:val="decimal"/>
      <w:lvlText w:val=""/>
      <w:lvlJc w:val="left"/>
    </w:lvl>
    <w:lvl w:ilvl="4" w:tplc="5F9AEAAA">
      <w:numFmt w:val="decimal"/>
      <w:lvlText w:val=""/>
      <w:lvlJc w:val="left"/>
    </w:lvl>
    <w:lvl w:ilvl="5" w:tplc="1E6EB874">
      <w:numFmt w:val="decimal"/>
      <w:lvlText w:val=""/>
      <w:lvlJc w:val="left"/>
    </w:lvl>
    <w:lvl w:ilvl="6" w:tplc="B1AA5632">
      <w:numFmt w:val="decimal"/>
      <w:lvlText w:val=""/>
      <w:lvlJc w:val="left"/>
    </w:lvl>
    <w:lvl w:ilvl="7" w:tplc="2B4C5186">
      <w:numFmt w:val="decimal"/>
      <w:lvlText w:val=""/>
      <w:lvlJc w:val="left"/>
    </w:lvl>
    <w:lvl w:ilvl="8" w:tplc="EAB48E06">
      <w:numFmt w:val="decimal"/>
      <w:lvlText w:val=""/>
      <w:lvlJc w:val="left"/>
    </w:lvl>
  </w:abstractNum>
  <w:abstractNum w:abstractNumId="5">
    <w:nsid w:val="00001547"/>
    <w:multiLevelType w:val="hybridMultilevel"/>
    <w:tmpl w:val="21FE942E"/>
    <w:lvl w:ilvl="0" w:tplc="0EC29D14">
      <w:start w:val="1"/>
      <w:numFmt w:val="bullet"/>
      <w:lvlText w:val="у"/>
      <w:lvlJc w:val="left"/>
    </w:lvl>
    <w:lvl w:ilvl="1" w:tplc="7020DA74">
      <w:numFmt w:val="decimal"/>
      <w:lvlText w:val=""/>
      <w:lvlJc w:val="left"/>
    </w:lvl>
    <w:lvl w:ilvl="2" w:tplc="3A0E7322">
      <w:numFmt w:val="decimal"/>
      <w:lvlText w:val=""/>
      <w:lvlJc w:val="left"/>
    </w:lvl>
    <w:lvl w:ilvl="3" w:tplc="6CD8F9A8">
      <w:numFmt w:val="decimal"/>
      <w:lvlText w:val=""/>
      <w:lvlJc w:val="left"/>
    </w:lvl>
    <w:lvl w:ilvl="4" w:tplc="64848768">
      <w:numFmt w:val="decimal"/>
      <w:lvlText w:val=""/>
      <w:lvlJc w:val="left"/>
    </w:lvl>
    <w:lvl w:ilvl="5" w:tplc="1A3A6E56">
      <w:numFmt w:val="decimal"/>
      <w:lvlText w:val=""/>
      <w:lvlJc w:val="left"/>
    </w:lvl>
    <w:lvl w:ilvl="6" w:tplc="43AC7736">
      <w:numFmt w:val="decimal"/>
      <w:lvlText w:val=""/>
      <w:lvlJc w:val="left"/>
    </w:lvl>
    <w:lvl w:ilvl="7" w:tplc="ACC2FF24">
      <w:numFmt w:val="decimal"/>
      <w:lvlText w:val=""/>
      <w:lvlJc w:val="left"/>
    </w:lvl>
    <w:lvl w:ilvl="8" w:tplc="A9E2E2FE">
      <w:numFmt w:val="decimal"/>
      <w:lvlText w:val=""/>
      <w:lvlJc w:val="left"/>
    </w:lvl>
  </w:abstractNum>
  <w:abstractNum w:abstractNumId="6">
    <w:nsid w:val="00002D12"/>
    <w:multiLevelType w:val="hybridMultilevel"/>
    <w:tmpl w:val="EA8802FE"/>
    <w:lvl w:ilvl="0" w:tplc="1694731E">
      <w:start w:val="1"/>
      <w:numFmt w:val="bullet"/>
      <w:lvlText w:val="В"/>
      <w:lvlJc w:val="left"/>
    </w:lvl>
    <w:lvl w:ilvl="1" w:tplc="C492C9EA">
      <w:numFmt w:val="decimal"/>
      <w:lvlText w:val=""/>
      <w:lvlJc w:val="left"/>
    </w:lvl>
    <w:lvl w:ilvl="2" w:tplc="9CE6A21A">
      <w:numFmt w:val="decimal"/>
      <w:lvlText w:val=""/>
      <w:lvlJc w:val="left"/>
    </w:lvl>
    <w:lvl w:ilvl="3" w:tplc="65FA886E">
      <w:numFmt w:val="decimal"/>
      <w:lvlText w:val=""/>
      <w:lvlJc w:val="left"/>
    </w:lvl>
    <w:lvl w:ilvl="4" w:tplc="48B494B6">
      <w:numFmt w:val="decimal"/>
      <w:lvlText w:val=""/>
      <w:lvlJc w:val="left"/>
    </w:lvl>
    <w:lvl w:ilvl="5" w:tplc="B6A2F510">
      <w:numFmt w:val="decimal"/>
      <w:lvlText w:val=""/>
      <w:lvlJc w:val="left"/>
    </w:lvl>
    <w:lvl w:ilvl="6" w:tplc="3092B046">
      <w:numFmt w:val="decimal"/>
      <w:lvlText w:val=""/>
      <w:lvlJc w:val="left"/>
    </w:lvl>
    <w:lvl w:ilvl="7" w:tplc="0D1E8A8E">
      <w:numFmt w:val="decimal"/>
      <w:lvlText w:val=""/>
      <w:lvlJc w:val="left"/>
    </w:lvl>
    <w:lvl w:ilvl="8" w:tplc="01068594">
      <w:numFmt w:val="decimal"/>
      <w:lvlText w:val=""/>
      <w:lvlJc w:val="left"/>
    </w:lvl>
  </w:abstractNum>
  <w:abstractNum w:abstractNumId="7">
    <w:nsid w:val="0000305E"/>
    <w:multiLevelType w:val="hybridMultilevel"/>
    <w:tmpl w:val="C3F298C6"/>
    <w:lvl w:ilvl="0" w:tplc="75360BB0">
      <w:start w:val="1"/>
      <w:numFmt w:val="decimal"/>
      <w:lvlText w:val="%1."/>
      <w:lvlJc w:val="left"/>
    </w:lvl>
    <w:lvl w:ilvl="1" w:tplc="AA2247C0">
      <w:numFmt w:val="decimal"/>
      <w:lvlText w:val=""/>
      <w:lvlJc w:val="left"/>
    </w:lvl>
    <w:lvl w:ilvl="2" w:tplc="17E86450">
      <w:numFmt w:val="decimal"/>
      <w:lvlText w:val=""/>
      <w:lvlJc w:val="left"/>
    </w:lvl>
    <w:lvl w:ilvl="3" w:tplc="BCE881FA">
      <w:numFmt w:val="decimal"/>
      <w:lvlText w:val=""/>
      <w:lvlJc w:val="left"/>
    </w:lvl>
    <w:lvl w:ilvl="4" w:tplc="B23AF5F6">
      <w:numFmt w:val="decimal"/>
      <w:lvlText w:val=""/>
      <w:lvlJc w:val="left"/>
    </w:lvl>
    <w:lvl w:ilvl="5" w:tplc="65D64304">
      <w:numFmt w:val="decimal"/>
      <w:lvlText w:val=""/>
      <w:lvlJc w:val="left"/>
    </w:lvl>
    <w:lvl w:ilvl="6" w:tplc="52E6C592">
      <w:numFmt w:val="decimal"/>
      <w:lvlText w:val=""/>
      <w:lvlJc w:val="left"/>
    </w:lvl>
    <w:lvl w:ilvl="7" w:tplc="2D4AF3F2">
      <w:numFmt w:val="decimal"/>
      <w:lvlText w:val=""/>
      <w:lvlJc w:val="left"/>
    </w:lvl>
    <w:lvl w:ilvl="8" w:tplc="15164A8E">
      <w:numFmt w:val="decimal"/>
      <w:lvlText w:val=""/>
      <w:lvlJc w:val="left"/>
    </w:lvl>
  </w:abstractNum>
  <w:abstractNum w:abstractNumId="8">
    <w:nsid w:val="0000390C"/>
    <w:multiLevelType w:val="hybridMultilevel"/>
    <w:tmpl w:val="7384FCFA"/>
    <w:lvl w:ilvl="0" w:tplc="9D32F1A0">
      <w:start w:val="1"/>
      <w:numFmt w:val="bullet"/>
      <w:lvlText w:val="В"/>
      <w:lvlJc w:val="left"/>
    </w:lvl>
    <w:lvl w:ilvl="1" w:tplc="4FCCD6E2">
      <w:numFmt w:val="decimal"/>
      <w:lvlText w:val=""/>
      <w:lvlJc w:val="left"/>
    </w:lvl>
    <w:lvl w:ilvl="2" w:tplc="3440DDB4">
      <w:numFmt w:val="decimal"/>
      <w:lvlText w:val=""/>
      <w:lvlJc w:val="left"/>
    </w:lvl>
    <w:lvl w:ilvl="3" w:tplc="C52A585E">
      <w:numFmt w:val="decimal"/>
      <w:lvlText w:val=""/>
      <w:lvlJc w:val="left"/>
    </w:lvl>
    <w:lvl w:ilvl="4" w:tplc="A3CC3E12">
      <w:numFmt w:val="decimal"/>
      <w:lvlText w:val=""/>
      <w:lvlJc w:val="left"/>
    </w:lvl>
    <w:lvl w:ilvl="5" w:tplc="B3C2BEC8">
      <w:numFmt w:val="decimal"/>
      <w:lvlText w:val=""/>
      <w:lvlJc w:val="left"/>
    </w:lvl>
    <w:lvl w:ilvl="6" w:tplc="AFEEE886">
      <w:numFmt w:val="decimal"/>
      <w:lvlText w:val=""/>
      <w:lvlJc w:val="left"/>
    </w:lvl>
    <w:lvl w:ilvl="7" w:tplc="E47277BA">
      <w:numFmt w:val="decimal"/>
      <w:lvlText w:val=""/>
      <w:lvlJc w:val="left"/>
    </w:lvl>
    <w:lvl w:ilvl="8" w:tplc="84681EB8">
      <w:numFmt w:val="decimal"/>
      <w:lvlText w:val=""/>
      <w:lvlJc w:val="left"/>
    </w:lvl>
  </w:abstractNum>
  <w:abstractNum w:abstractNumId="9">
    <w:nsid w:val="000039B3"/>
    <w:multiLevelType w:val="hybridMultilevel"/>
    <w:tmpl w:val="AA609D24"/>
    <w:lvl w:ilvl="0" w:tplc="1E9EFBAE">
      <w:start w:val="1"/>
      <w:numFmt w:val="bullet"/>
      <w:lvlText w:val="В"/>
      <w:lvlJc w:val="left"/>
    </w:lvl>
    <w:lvl w:ilvl="1" w:tplc="F00240EC">
      <w:numFmt w:val="decimal"/>
      <w:lvlText w:val=""/>
      <w:lvlJc w:val="left"/>
    </w:lvl>
    <w:lvl w:ilvl="2" w:tplc="25BE62B2">
      <w:numFmt w:val="decimal"/>
      <w:lvlText w:val=""/>
      <w:lvlJc w:val="left"/>
    </w:lvl>
    <w:lvl w:ilvl="3" w:tplc="B8A08980">
      <w:numFmt w:val="decimal"/>
      <w:lvlText w:val=""/>
      <w:lvlJc w:val="left"/>
    </w:lvl>
    <w:lvl w:ilvl="4" w:tplc="6D023C96">
      <w:numFmt w:val="decimal"/>
      <w:lvlText w:val=""/>
      <w:lvlJc w:val="left"/>
    </w:lvl>
    <w:lvl w:ilvl="5" w:tplc="A20E664E">
      <w:numFmt w:val="decimal"/>
      <w:lvlText w:val=""/>
      <w:lvlJc w:val="left"/>
    </w:lvl>
    <w:lvl w:ilvl="6" w:tplc="5B44AC86">
      <w:numFmt w:val="decimal"/>
      <w:lvlText w:val=""/>
      <w:lvlJc w:val="left"/>
    </w:lvl>
    <w:lvl w:ilvl="7" w:tplc="06928C9C">
      <w:numFmt w:val="decimal"/>
      <w:lvlText w:val=""/>
      <w:lvlJc w:val="left"/>
    </w:lvl>
    <w:lvl w:ilvl="8" w:tplc="BFBE536C">
      <w:numFmt w:val="decimal"/>
      <w:lvlText w:val=""/>
      <w:lvlJc w:val="left"/>
    </w:lvl>
  </w:abstractNum>
  <w:abstractNum w:abstractNumId="10">
    <w:nsid w:val="0000440D"/>
    <w:multiLevelType w:val="hybridMultilevel"/>
    <w:tmpl w:val="7F88FF18"/>
    <w:lvl w:ilvl="0" w:tplc="E7CE5BAC">
      <w:start w:val="1"/>
      <w:numFmt w:val="decimal"/>
      <w:lvlText w:val="%1."/>
      <w:lvlJc w:val="left"/>
    </w:lvl>
    <w:lvl w:ilvl="1" w:tplc="53ECFBF4">
      <w:numFmt w:val="decimal"/>
      <w:lvlText w:val=""/>
      <w:lvlJc w:val="left"/>
    </w:lvl>
    <w:lvl w:ilvl="2" w:tplc="4E86F2D6">
      <w:numFmt w:val="decimal"/>
      <w:lvlText w:val=""/>
      <w:lvlJc w:val="left"/>
    </w:lvl>
    <w:lvl w:ilvl="3" w:tplc="96108B6A">
      <w:numFmt w:val="decimal"/>
      <w:lvlText w:val=""/>
      <w:lvlJc w:val="left"/>
    </w:lvl>
    <w:lvl w:ilvl="4" w:tplc="DA184296">
      <w:numFmt w:val="decimal"/>
      <w:lvlText w:val=""/>
      <w:lvlJc w:val="left"/>
    </w:lvl>
    <w:lvl w:ilvl="5" w:tplc="D3E2085C">
      <w:numFmt w:val="decimal"/>
      <w:lvlText w:val=""/>
      <w:lvlJc w:val="left"/>
    </w:lvl>
    <w:lvl w:ilvl="6" w:tplc="FA145EE0">
      <w:numFmt w:val="decimal"/>
      <w:lvlText w:val=""/>
      <w:lvlJc w:val="left"/>
    </w:lvl>
    <w:lvl w:ilvl="7" w:tplc="0C94F2E4">
      <w:numFmt w:val="decimal"/>
      <w:lvlText w:val=""/>
      <w:lvlJc w:val="left"/>
    </w:lvl>
    <w:lvl w:ilvl="8" w:tplc="D34C9C5C">
      <w:numFmt w:val="decimal"/>
      <w:lvlText w:val=""/>
      <w:lvlJc w:val="left"/>
    </w:lvl>
  </w:abstractNum>
  <w:abstractNum w:abstractNumId="11">
    <w:nsid w:val="0000491C"/>
    <w:multiLevelType w:val="hybridMultilevel"/>
    <w:tmpl w:val="22ACA5B6"/>
    <w:lvl w:ilvl="0" w:tplc="BE044214">
      <w:start w:val="5"/>
      <w:numFmt w:val="decimal"/>
      <w:lvlText w:val="%1."/>
      <w:lvlJc w:val="left"/>
    </w:lvl>
    <w:lvl w:ilvl="1" w:tplc="80247AAC">
      <w:numFmt w:val="decimal"/>
      <w:lvlText w:val=""/>
      <w:lvlJc w:val="left"/>
    </w:lvl>
    <w:lvl w:ilvl="2" w:tplc="B052E898">
      <w:numFmt w:val="decimal"/>
      <w:lvlText w:val=""/>
      <w:lvlJc w:val="left"/>
    </w:lvl>
    <w:lvl w:ilvl="3" w:tplc="AAAAE180">
      <w:numFmt w:val="decimal"/>
      <w:lvlText w:val=""/>
      <w:lvlJc w:val="left"/>
    </w:lvl>
    <w:lvl w:ilvl="4" w:tplc="B0AEA654">
      <w:numFmt w:val="decimal"/>
      <w:lvlText w:val=""/>
      <w:lvlJc w:val="left"/>
    </w:lvl>
    <w:lvl w:ilvl="5" w:tplc="869EC2F4">
      <w:numFmt w:val="decimal"/>
      <w:lvlText w:val=""/>
      <w:lvlJc w:val="left"/>
    </w:lvl>
    <w:lvl w:ilvl="6" w:tplc="8ADA5B28">
      <w:numFmt w:val="decimal"/>
      <w:lvlText w:val=""/>
      <w:lvlJc w:val="left"/>
    </w:lvl>
    <w:lvl w:ilvl="7" w:tplc="A134EE58">
      <w:numFmt w:val="decimal"/>
      <w:lvlText w:val=""/>
      <w:lvlJc w:val="left"/>
    </w:lvl>
    <w:lvl w:ilvl="8" w:tplc="26109C84">
      <w:numFmt w:val="decimal"/>
      <w:lvlText w:val=""/>
      <w:lvlJc w:val="left"/>
    </w:lvl>
  </w:abstractNum>
  <w:abstractNum w:abstractNumId="12">
    <w:nsid w:val="00004D06"/>
    <w:multiLevelType w:val="hybridMultilevel"/>
    <w:tmpl w:val="1920575C"/>
    <w:lvl w:ilvl="0" w:tplc="FEE43C32">
      <w:start w:val="1"/>
      <w:numFmt w:val="bullet"/>
      <w:lvlText w:val="ее"/>
      <w:lvlJc w:val="left"/>
    </w:lvl>
    <w:lvl w:ilvl="1" w:tplc="BB32E9E8">
      <w:numFmt w:val="decimal"/>
      <w:lvlText w:val=""/>
      <w:lvlJc w:val="left"/>
    </w:lvl>
    <w:lvl w:ilvl="2" w:tplc="2C9E0E60">
      <w:numFmt w:val="decimal"/>
      <w:lvlText w:val=""/>
      <w:lvlJc w:val="left"/>
    </w:lvl>
    <w:lvl w:ilvl="3" w:tplc="E9AE66C8">
      <w:numFmt w:val="decimal"/>
      <w:lvlText w:val=""/>
      <w:lvlJc w:val="left"/>
    </w:lvl>
    <w:lvl w:ilvl="4" w:tplc="6E8C5876">
      <w:numFmt w:val="decimal"/>
      <w:lvlText w:val=""/>
      <w:lvlJc w:val="left"/>
    </w:lvl>
    <w:lvl w:ilvl="5" w:tplc="3B6ABDD6">
      <w:numFmt w:val="decimal"/>
      <w:lvlText w:val=""/>
      <w:lvlJc w:val="left"/>
    </w:lvl>
    <w:lvl w:ilvl="6" w:tplc="4420DA9C">
      <w:numFmt w:val="decimal"/>
      <w:lvlText w:val=""/>
      <w:lvlJc w:val="left"/>
    </w:lvl>
    <w:lvl w:ilvl="7" w:tplc="491E8118">
      <w:numFmt w:val="decimal"/>
      <w:lvlText w:val=""/>
      <w:lvlJc w:val="left"/>
    </w:lvl>
    <w:lvl w:ilvl="8" w:tplc="0130E212">
      <w:numFmt w:val="decimal"/>
      <w:lvlText w:val=""/>
      <w:lvlJc w:val="left"/>
    </w:lvl>
  </w:abstractNum>
  <w:abstractNum w:abstractNumId="13">
    <w:nsid w:val="00004DB7"/>
    <w:multiLevelType w:val="hybridMultilevel"/>
    <w:tmpl w:val="924CF98A"/>
    <w:lvl w:ilvl="0" w:tplc="DF80CBEE">
      <w:start w:val="1"/>
      <w:numFmt w:val="bullet"/>
      <w:lvlText w:val="с"/>
      <w:lvlJc w:val="left"/>
    </w:lvl>
    <w:lvl w:ilvl="1" w:tplc="14A0AD98">
      <w:numFmt w:val="decimal"/>
      <w:lvlText w:val=""/>
      <w:lvlJc w:val="left"/>
    </w:lvl>
    <w:lvl w:ilvl="2" w:tplc="4A0AF008">
      <w:numFmt w:val="decimal"/>
      <w:lvlText w:val=""/>
      <w:lvlJc w:val="left"/>
    </w:lvl>
    <w:lvl w:ilvl="3" w:tplc="07024C4A">
      <w:numFmt w:val="decimal"/>
      <w:lvlText w:val=""/>
      <w:lvlJc w:val="left"/>
    </w:lvl>
    <w:lvl w:ilvl="4" w:tplc="44944F16">
      <w:numFmt w:val="decimal"/>
      <w:lvlText w:val=""/>
      <w:lvlJc w:val="left"/>
    </w:lvl>
    <w:lvl w:ilvl="5" w:tplc="7C2C215A">
      <w:numFmt w:val="decimal"/>
      <w:lvlText w:val=""/>
      <w:lvlJc w:val="left"/>
    </w:lvl>
    <w:lvl w:ilvl="6" w:tplc="EB92FB88">
      <w:numFmt w:val="decimal"/>
      <w:lvlText w:val=""/>
      <w:lvlJc w:val="left"/>
    </w:lvl>
    <w:lvl w:ilvl="7" w:tplc="44DAD890">
      <w:numFmt w:val="decimal"/>
      <w:lvlText w:val=""/>
      <w:lvlJc w:val="left"/>
    </w:lvl>
    <w:lvl w:ilvl="8" w:tplc="B99AC12A">
      <w:numFmt w:val="decimal"/>
      <w:lvlText w:val=""/>
      <w:lvlJc w:val="left"/>
    </w:lvl>
  </w:abstractNum>
  <w:abstractNum w:abstractNumId="14">
    <w:nsid w:val="000054DE"/>
    <w:multiLevelType w:val="hybridMultilevel"/>
    <w:tmpl w:val="D640EBE6"/>
    <w:lvl w:ilvl="0" w:tplc="6C7C5C18">
      <w:start w:val="1"/>
      <w:numFmt w:val="bullet"/>
      <w:lvlText w:val="в"/>
      <w:lvlJc w:val="left"/>
    </w:lvl>
    <w:lvl w:ilvl="1" w:tplc="6C32508A">
      <w:numFmt w:val="decimal"/>
      <w:lvlText w:val=""/>
      <w:lvlJc w:val="left"/>
    </w:lvl>
    <w:lvl w:ilvl="2" w:tplc="568E1892">
      <w:numFmt w:val="decimal"/>
      <w:lvlText w:val=""/>
      <w:lvlJc w:val="left"/>
    </w:lvl>
    <w:lvl w:ilvl="3" w:tplc="087863B6">
      <w:numFmt w:val="decimal"/>
      <w:lvlText w:val=""/>
      <w:lvlJc w:val="left"/>
    </w:lvl>
    <w:lvl w:ilvl="4" w:tplc="D0BE9998">
      <w:numFmt w:val="decimal"/>
      <w:lvlText w:val=""/>
      <w:lvlJc w:val="left"/>
    </w:lvl>
    <w:lvl w:ilvl="5" w:tplc="E3D86BB4">
      <w:numFmt w:val="decimal"/>
      <w:lvlText w:val=""/>
      <w:lvlJc w:val="left"/>
    </w:lvl>
    <w:lvl w:ilvl="6" w:tplc="4CF26950">
      <w:numFmt w:val="decimal"/>
      <w:lvlText w:val=""/>
      <w:lvlJc w:val="left"/>
    </w:lvl>
    <w:lvl w:ilvl="7" w:tplc="9BDCC24A">
      <w:numFmt w:val="decimal"/>
      <w:lvlText w:val=""/>
      <w:lvlJc w:val="left"/>
    </w:lvl>
    <w:lvl w:ilvl="8" w:tplc="04C2F042">
      <w:numFmt w:val="decimal"/>
      <w:lvlText w:val=""/>
      <w:lvlJc w:val="left"/>
    </w:lvl>
  </w:abstractNum>
  <w:abstractNum w:abstractNumId="15">
    <w:nsid w:val="00007E87"/>
    <w:multiLevelType w:val="hybridMultilevel"/>
    <w:tmpl w:val="E1C00DC2"/>
    <w:lvl w:ilvl="0" w:tplc="1900657A">
      <w:start w:val="1"/>
      <w:numFmt w:val="decimal"/>
      <w:lvlText w:val="%1."/>
      <w:lvlJc w:val="left"/>
    </w:lvl>
    <w:lvl w:ilvl="1" w:tplc="7B061DE6">
      <w:numFmt w:val="decimal"/>
      <w:lvlText w:val=""/>
      <w:lvlJc w:val="left"/>
    </w:lvl>
    <w:lvl w:ilvl="2" w:tplc="60AAE77E">
      <w:numFmt w:val="decimal"/>
      <w:lvlText w:val=""/>
      <w:lvlJc w:val="left"/>
    </w:lvl>
    <w:lvl w:ilvl="3" w:tplc="4CE0B69C">
      <w:numFmt w:val="decimal"/>
      <w:lvlText w:val=""/>
      <w:lvlJc w:val="left"/>
    </w:lvl>
    <w:lvl w:ilvl="4" w:tplc="F7284070">
      <w:numFmt w:val="decimal"/>
      <w:lvlText w:val=""/>
      <w:lvlJc w:val="left"/>
    </w:lvl>
    <w:lvl w:ilvl="5" w:tplc="82E63CEA">
      <w:numFmt w:val="decimal"/>
      <w:lvlText w:val=""/>
      <w:lvlJc w:val="left"/>
    </w:lvl>
    <w:lvl w:ilvl="6" w:tplc="5D589156">
      <w:numFmt w:val="decimal"/>
      <w:lvlText w:val=""/>
      <w:lvlJc w:val="left"/>
    </w:lvl>
    <w:lvl w:ilvl="7" w:tplc="25D6F3F4">
      <w:numFmt w:val="decimal"/>
      <w:lvlText w:val=""/>
      <w:lvlJc w:val="left"/>
    </w:lvl>
    <w:lvl w:ilvl="8" w:tplc="7C648108">
      <w:numFmt w:val="decimal"/>
      <w:lvlText w:val=""/>
      <w:lvlJc w:val="left"/>
    </w:lvl>
  </w:abstractNum>
  <w:num w:numId="1">
    <w:abstractNumId w:val="3"/>
  </w:num>
  <w:num w:numId="2">
    <w:abstractNumId w:val="4"/>
  </w:num>
  <w:num w:numId="3">
    <w:abstractNumId w:val="15"/>
  </w:num>
  <w:num w:numId="4">
    <w:abstractNumId w:val="8"/>
  </w:num>
  <w:num w:numId="5">
    <w:abstractNumId w:val="2"/>
  </w:num>
  <w:num w:numId="6">
    <w:abstractNumId w:val="0"/>
  </w:num>
  <w:num w:numId="7">
    <w:abstractNumId w:val="1"/>
  </w:num>
  <w:num w:numId="8">
    <w:abstractNumId w:val="7"/>
  </w:num>
  <w:num w:numId="9">
    <w:abstractNumId w:val="10"/>
  </w:num>
  <w:num w:numId="10">
    <w:abstractNumId w:val="11"/>
  </w:num>
  <w:num w:numId="11">
    <w:abstractNumId w:val="12"/>
  </w:num>
  <w:num w:numId="12">
    <w:abstractNumId w:val="13"/>
  </w:num>
  <w:num w:numId="13">
    <w:abstractNumId w:val="5"/>
  </w:num>
  <w:num w:numId="14">
    <w:abstractNumId w:val="14"/>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C3"/>
    <w:rsid w:val="002857C3"/>
    <w:rsid w:val="00333BBB"/>
    <w:rsid w:val="00705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4614</Words>
  <Characters>26304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2020-06-22T04:33:00Z</dcterms:created>
  <dcterms:modified xsi:type="dcterms:W3CDTF">2020-06-22T04:46:00Z</dcterms:modified>
</cp:coreProperties>
</file>