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E7" w:rsidRPr="00CC3142" w:rsidRDefault="001570CA" w:rsidP="009A06E7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67375" cy="7800975"/>
            <wp:effectExtent l="0" t="0" r="0" b="0"/>
            <wp:docPr id="1" name="Рисунок 1" descr="C:\Documents and Settings\Admin\Рабочий стол\Документы комплекса\Положение о стимулирующ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кументы комплекса\Положение о стимулирующе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6E7" w:rsidRPr="00CC3142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A06E7" w:rsidRPr="00CC3142" w:rsidRDefault="009A06E7" w:rsidP="009A06E7">
      <w:pPr>
        <w:rPr>
          <w:sz w:val="24"/>
          <w:szCs w:val="24"/>
        </w:rPr>
      </w:pPr>
    </w:p>
    <w:p w:rsidR="009A06E7" w:rsidRPr="00CC3142" w:rsidRDefault="009A06E7" w:rsidP="009A06E7">
      <w:pPr>
        <w:rPr>
          <w:sz w:val="24"/>
          <w:szCs w:val="24"/>
        </w:rPr>
      </w:pPr>
    </w:p>
    <w:p w:rsidR="009A06E7" w:rsidRPr="00CC3142" w:rsidRDefault="001570CA" w:rsidP="009A06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pt;margin-top:6.4pt;width:210pt;height:117pt;z-index:251661312" stroked="f">
            <v:textbox style="mso-next-textbox:#_x0000_s1027">
              <w:txbxContent>
                <w:p w:rsidR="00131015" w:rsidRPr="001D0762" w:rsidRDefault="00131015" w:rsidP="009A06E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A06E7" w:rsidRPr="00CC3142" w:rsidRDefault="009A06E7" w:rsidP="009A06E7">
      <w:pPr>
        <w:jc w:val="center"/>
        <w:rPr>
          <w:sz w:val="28"/>
          <w:szCs w:val="28"/>
        </w:rPr>
      </w:pPr>
    </w:p>
    <w:p w:rsidR="009A06E7" w:rsidRPr="00CC3142" w:rsidRDefault="009A06E7" w:rsidP="009A06E7">
      <w:pPr>
        <w:jc w:val="center"/>
        <w:rPr>
          <w:sz w:val="28"/>
          <w:szCs w:val="28"/>
        </w:rPr>
      </w:pPr>
    </w:p>
    <w:p w:rsidR="009A06E7" w:rsidRPr="00CC3142" w:rsidRDefault="009A06E7" w:rsidP="009A06E7">
      <w:pPr>
        <w:jc w:val="center"/>
        <w:rPr>
          <w:sz w:val="28"/>
          <w:szCs w:val="28"/>
        </w:rPr>
      </w:pPr>
    </w:p>
    <w:p w:rsidR="009A06E7" w:rsidRPr="00CC3142" w:rsidRDefault="009A06E7" w:rsidP="009A06E7">
      <w:pPr>
        <w:jc w:val="center"/>
        <w:rPr>
          <w:sz w:val="28"/>
          <w:szCs w:val="28"/>
        </w:rPr>
      </w:pPr>
    </w:p>
    <w:p w:rsidR="009A06E7" w:rsidRPr="00070FC1" w:rsidRDefault="009A06E7" w:rsidP="00070FC1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070FC1">
        <w:rPr>
          <w:b/>
          <w:sz w:val="24"/>
          <w:szCs w:val="24"/>
        </w:rPr>
        <w:lastRenderedPageBreak/>
        <w:t>1.Общие положения</w:t>
      </w:r>
    </w:p>
    <w:p w:rsidR="009A06E7" w:rsidRPr="00070FC1" w:rsidRDefault="009A06E7" w:rsidP="009A06E7">
      <w:pPr>
        <w:jc w:val="center"/>
        <w:outlineLvl w:val="0"/>
        <w:rPr>
          <w:b/>
          <w:sz w:val="24"/>
          <w:szCs w:val="24"/>
        </w:rPr>
      </w:pPr>
    </w:p>
    <w:p w:rsidR="009A06E7" w:rsidRPr="00070FC1" w:rsidRDefault="009A06E7" w:rsidP="009A06E7">
      <w:pPr>
        <w:ind w:firstLine="709"/>
        <w:jc w:val="both"/>
        <w:rPr>
          <w:snapToGrid w:val="0"/>
          <w:color w:val="000000"/>
          <w:sz w:val="24"/>
          <w:szCs w:val="24"/>
        </w:rPr>
      </w:pPr>
      <w:r w:rsidRPr="00070FC1">
        <w:rPr>
          <w:snapToGrid w:val="0"/>
          <w:color w:val="000000"/>
          <w:sz w:val="24"/>
          <w:szCs w:val="24"/>
        </w:rPr>
        <w:t>Настоящее  положение разработано в целях усиления материальной заинтересованности работников муниципального</w:t>
      </w:r>
      <w:r w:rsidR="00A451D8" w:rsidRPr="00070FC1">
        <w:rPr>
          <w:snapToGrid w:val="0"/>
          <w:color w:val="000000"/>
          <w:sz w:val="24"/>
          <w:szCs w:val="24"/>
        </w:rPr>
        <w:t xml:space="preserve"> бюджетного</w:t>
      </w:r>
      <w:r w:rsidR="00131015">
        <w:rPr>
          <w:snapToGrid w:val="0"/>
          <w:color w:val="000000"/>
          <w:sz w:val="24"/>
          <w:szCs w:val="24"/>
        </w:rPr>
        <w:t xml:space="preserve"> </w:t>
      </w:r>
      <w:r w:rsidRPr="00070FC1">
        <w:rPr>
          <w:snapToGrid w:val="0"/>
          <w:color w:val="000000"/>
          <w:sz w:val="24"/>
          <w:szCs w:val="24"/>
        </w:rPr>
        <w:t xml:space="preserve">учреждения дополнительного </w:t>
      </w:r>
      <w:r w:rsidR="001D3400" w:rsidRPr="00070FC1">
        <w:rPr>
          <w:snapToGrid w:val="0"/>
          <w:color w:val="000000"/>
          <w:sz w:val="24"/>
          <w:szCs w:val="24"/>
        </w:rPr>
        <w:t xml:space="preserve">образования </w:t>
      </w:r>
      <w:r w:rsidR="00131015">
        <w:rPr>
          <w:snapToGrid w:val="0"/>
          <w:color w:val="000000"/>
          <w:sz w:val="24"/>
          <w:szCs w:val="24"/>
        </w:rPr>
        <w:t xml:space="preserve"> </w:t>
      </w:r>
      <w:r w:rsidR="001D3400" w:rsidRPr="00070FC1">
        <w:rPr>
          <w:snapToGrid w:val="0"/>
          <w:color w:val="000000"/>
          <w:sz w:val="24"/>
          <w:szCs w:val="24"/>
        </w:rPr>
        <w:t>«Чебулинская</w:t>
      </w:r>
      <w:r w:rsidR="00131015">
        <w:rPr>
          <w:snapToGrid w:val="0"/>
          <w:color w:val="000000"/>
          <w:sz w:val="24"/>
          <w:szCs w:val="24"/>
        </w:rPr>
        <w:t xml:space="preserve"> </w:t>
      </w:r>
      <w:r w:rsidR="001D3400" w:rsidRPr="00070FC1">
        <w:rPr>
          <w:snapToGrid w:val="0"/>
          <w:color w:val="000000"/>
          <w:sz w:val="24"/>
          <w:szCs w:val="24"/>
        </w:rPr>
        <w:t xml:space="preserve"> д</w:t>
      </w:r>
      <w:r w:rsidRPr="00070FC1">
        <w:rPr>
          <w:snapToGrid w:val="0"/>
          <w:color w:val="000000"/>
          <w:sz w:val="24"/>
          <w:szCs w:val="24"/>
        </w:rPr>
        <w:t>етс</w:t>
      </w:r>
      <w:r w:rsidR="00822901" w:rsidRPr="00070FC1">
        <w:rPr>
          <w:snapToGrid w:val="0"/>
          <w:color w:val="000000"/>
          <w:sz w:val="24"/>
          <w:szCs w:val="24"/>
        </w:rPr>
        <w:t>ко-юношеская спортивная школа</w:t>
      </w:r>
      <w:r w:rsidRPr="00070FC1">
        <w:rPr>
          <w:snapToGrid w:val="0"/>
          <w:color w:val="000000"/>
          <w:sz w:val="24"/>
          <w:szCs w:val="24"/>
        </w:rPr>
        <w:t xml:space="preserve">» (далее - учреждение) в повышении качества образовательного процесса, развитии творческой активности и инициативы </w:t>
      </w:r>
      <w:r w:rsidRPr="00070FC1">
        <w:rPr>
          <w:sz w:val="24"/>
          <w:szCs w:val="24"/>
        </w:rPr>
        <w:t>при выполнении поставленных задач, успешного и добросовестного исполнения должностных обязанностей, а также оказания материальной помощи работникам.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Основанием для стимулирования работников учреждения является качественное исполнение должностных об</w:t>
      </w:r>
      <w:r w:rsidR="005A3FE0">
        <w:rPr>
          <w:sz w:val="24"/>
          <w:szCs w:val="24"/>
        </w:rPr>
        <w:t>язанностей, строгое соблюдение У</w:t>
      </w:r>
      <w:r w:rsidRPr="00070FC1">
        <w:rPr>
          <w:sz w:val="24"/>
          <w:szCs w:val="24"/>
        </w:rPr>
        <w:t>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техники безопасности и профессиональной этики, четкое и своевременное исполнение приказов и распоряжений вышестоящих органов, директора учреждения, решений педагогического совета учреждения.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Положение о распределении стимулирующего фонда учреждения распространяется на всех работников учреждения, исключая руководителя.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pacing w:val="-1"/>
          <w:sz w:val="24"/>
          <w:szCs w:val="24"/>
        </w:rPr>
        <w:t xml:space="preserve">1.1. Плановая доля  стимулирующей </w:t>
      </w:r>
      <w:proofErr w:type="gramStart"/>
      <w:r w:rsidRPr="00070FC1">
        <w:rPr>
          <w:spacing w:val="-1"/>
          <w:sz w:val="24"/>
          <w:szCs w:val="24"/>
        </w:rPr>
        <w:t>части фонда оплаты т</w:t>
      </w:r>
      <w:r w:rsidR="008848AE" w:rsidRPr="00070FC1">
        <w:rPr>
          <w:spacing w:val="-1"/>
          <w:sz w:val="24"/>
          <w:szCs w:val="24"/>
        </w:rPr>
        <w:t>руда учреждения</w:t>
      </w:r>
      <w:proofErr w:type="gramEnd"/>
      <w:r w:rsidR="008848AE" w:rsidRPr="00070FC1">
        <w:rPr>
          <w:spacing w:val="-1"/>
          <w:sz w:val="24"/>
          <w:szCs w:val="24"/>
        </w:rPr>
        <w:t xml:space="preserve"> составляет до 28</w:t>
      </w:r>
      <w:r w:rsidRPr="00070FC1">
        <w:rPr>
          <w:spacing w:val="-1"/>
          <w:sz w:val="24"/>
          <w:szCs w:val="24"/>
        </w:rPr>
        <w:t>,5% от фонда оплаты труда.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Стимулирующий фонд  учреждения формируется за счет плановой доли  стимулирующей части фонда оплаты труда, сложившейся экономии фонда оплаты труда  и  неиспользованных средств централизованного фонда директора Учреждения (</w:t>
      </w:r>
      <w:proofErr w:type="spellStart"/>
      <w:r w:rsidRPr="00070FC1">
        <w:rPr>
          <w:sz w:val="24"/>
          <w:szCs w:val="24"/>
        </w:rPr>
        <w:t>ФОТц</w:t>
      </w:r>
      <w:proofErr w:type="spellEnd"/>
      <w:r w:rsidRPr="00070FC1">
        <w:rPr>
          <w:sz w:val="24"/>
          <w:szCs w:val="24"/>
        </w:rPr>
        <w:t xml:space="preserve">). </w:t>
      </w:r>
    </w:p>
    <w:p w:rsidR="009A06E7" w:rsidRPr="00070FC1" w:rsidRDefault="009A06E7" w:rsidP="009A06E7">
      <w:pPr>
        <w:ind w:firstLine="567"/>
        <w:jc w:val="both"/>
        <w:rPr>
          <w:sz w:val="24"/>
          <w:szCs w:val="24"/>
        </w:rPr>
      </w:pPr>
      <w:r w:rsidRPr="00070FC1">
        <w:rPr>
          <w:sz w:val="24"/>
          <w:szCs w:val="24"/>
        </w:rPr>
        <w:t xml:space="preserve">1.2.Стимулирующая часть фонда оплаты труда  обеспечивает оплату труда работникам Учреждения в виде выплат стимулирующего характера, к  которым относятся: </w:t>
      </w:r>
    </w:p>
    <w:p w:rsidR="009A06E7" w:rsidRPr="00070FC1" w:rsidRDefault="009A06E7" w:rsidP="009A06E7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070FC1">
        <w:rPr>
          <w:sz w:val="24"/>
          <w:szCs w:val="24"/>
        </w:rPr>
        <w:t xml:space="preserve">- премиальные выплаты по итогам работы за </w:t>
      </w:r>
      <w:r w:rsidR="00EE737F" w:rsidRPr="00070FC1">
        <w:rPr>
          <w:sz w:val="24"/>
          <w:szCs w:val="24"/>
        </w:rPr>
        <w:t xml:space="preserve">квартал, </w:t>
      </w:r>
      <w:r w:rsidRPr="00070FC1">
        <w:rPr>
          <w:sz w:val="24"/>
          <w:szCs w:val="24"/>
        </w:rPr>
        <w:t xml:space="preserve">полугодие или учебного года </w:t>
      </w:r>
      <w:r w:rsidRPr="00070FC1">
        <w:rPr>
          <w:i/>
          <w:sz w:val="24"/>
          <w:szCs w:val="24"/>
        </w:rPr>
        <w:t xml:space="preserve"> - </w:t>
      </w:r>
      <w:r w:rsidR="00836B4D">
        <w:rPr>
          <w:sz w:val="24"/>
          <w:szCs w:val="24"/>
        </w:rPr>
        <w:t>8</w:t>
      </w:r>
      <w:r w:rsidRPr="00070FC1">
        <w:rPr>
          <w:sz w:val="24"/>
          <w:szCs w:val="24"/>
        </w:rPr>
        <w:t>0%</w:t>
      </w:r>
      <w:r w:rsidRPr="00070FC1">
        <w:rPr>
          <w:i/>
          <w:sz w:val="24"/>
          <w:szCs w:val="24"/>
        </w:rPr>
        <w:t xml:space="preserve"> от фонда стимулирования</w:t>
      </w:r>
      <w:r w:rsidRPr="00070FC1">
        <w:rPr>
          <w:sz w:val="24"/>
          <w:szCs w:val="24"/>
        </w:rPr>
        <w:t>;</w:t>
      </w:r>
    </w:p>
    <w:p w:rsidR="009A06E7" w:rsidRPr="00070FC1" w:rsidRDefault="009A06E7" w:rsidP="009A06E7">
      <w:pPr>
        <w:ind w:firstLine="567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выплаты за интенсивность</w:t>
      </w:r>
      <w:r w:rsidR="00836B4D">
        <w:rPr>
          <w:sz w:val="24"/>
          <w:szCs w:val="24"/>
        </w:rPr>
        <w:t xml:space="preserve"> и высокие результаты работы - 1</w:t>
      </w:r>
      <w:r w:rsidRPr="00070FC1">
        <w:rPr>
          <w:sz w:val="24"/>
          <w:szCs w:val="24"/>
        </w:rPr>
        <w:t>0 %</w:t>
      </w:r>
      <w:r w:rsidRPr="00070FC1">
        <w:rPr>
          <w:i/>
          <w:sz w:val="24"/>
          <w:szCs w:val="24"/>
        </w:rPr>
        <w:t xml:space="preserve"> от фонда стимулирования</w:t>
      </w:r>
      <w:r w:rsidRPr="00070FC1">
        <w:rPr>
          <w:sz w:val="24"/>
          <w:szCs w:val="24"/>
        </w:rPr>
        <w:t xml:space="preserve">;  </w:t>
      </w:r>
    </w:p>
    <w:p w:rsidR="009A06E7" w:rsidRPr="00070FC1" w:rsidRDefault="009A06E7" w:rsidP="009A06E7">
      <w:pPr>
        <w:widowControl/>
        <w:numPr>
          <w:ilvl w:val="0"/>
          <w:numId w:val="12"/>
        </w:numPr>
        <w:tabs>
          <w:tab w:val="clear" w:pos="927"/>
          <w:tab w:val="num" w:pos="0"/>
          <w:tab w:val="num" w:pos="567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выплаты за качество выполняемых работ - 5 %</w:t>
      </w:r>
      <w:r w:rsidRPr="00070FC1">
        <w:rPr>
          <w:i/>
          <w:sz w:val="24"/>
          <w:szCs w:val="24"/>
        </w:rPr>
        <w:t xml:space="preserve"> от фонда стимулирования</w:t>
      </w:r>
      <w:r w:rsidRPr="00070FC1">
        <w:rPr>
          <w:sz w:val="24"/>
          <w:szCs w:val="24"/>
        </w:rPr>
        <w:t xml:space="preserve">; </w:t>
      </w:r>
    </w:p>
    <w:p w:rsidR="009A06E7" w:rsidRPr="00070FC1" w:rsidRDefault="009A06E7" w:rsidP="009A06E7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070FC1">
        <w:rPr>
          <w:sz w:val="24"/>
          <w:szCs w:val="24"/>
        </w:rPr>
        <w:tab/>
        <w:t>- иные поощрительные выплаты  -  5  %</w:t>
      </w:r>
      <w:r w:rsidRPr="00070FC1">
        <w:rPr>
          <w:i/>
          <w:sz w:val="24"/>
          <w:szCs w:val="24"/>
        </w:rPr>
        <w:t xml:space="preserve"> от фонда стимулирования, при наличии экономии ФОТ</w:t>
      </w:r>
      <w:r w:rsidRPr="00070FC1">
        <w:rPr>
          <w:sz w:val="24"/>
          <w:szCs w:val="24"/>
        </w:rPr>
        <w:t>.</w:t>
      </w:r>
    </w:p>
    <w:p w:rsidR="009A06E7" w:rsidRPr="00070FC1" w:rsidRDefault="009A06E7" w:rsidP="009A06E7">
      <w:p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070FC1">
        <w:rPr>
          <w:sz w:val="24"/>
          <w:szCs w:val="24"/>
        </w:rPr>
        <w:tab/>
        <w:t xml:space="preserve">1.3. </w:t>
      </w:r>
      <w:r w:rsidRPr="00070FC1">
        <w:rPr>
          <w:color w:val="000000"/>
          <w:sz w:val="24"/>
          <w:szCs w:val="24"/>
        </w:rPr>
        <w:t>Стимулирующие выплаты директору Учреждения устанавливаются  начальн</w:t>
      </w:r>
      <w:r w:rsidR="000F31F6" w:rsidRPr="00070FC1">
        <w:rPr>
          <w:color w:val="000000"/>
          <w:sz w:val="24"/>
          <w:szCs w:val="24"/>
        </w:rPr>
        <w:t xml:space="preserve">иком управления образования </w:t>
      </w:r>
      <w:r w:rsidRPr="00070FC1">
        <w:rPr>
          <w:color w:val="000000"/>
          <w:sz w:val="24"/>
          <w:szCs w:val="24"/>
        </w:rPr>
        <w:t>и выплачиваются из  це</w:t>
      </w:r>
      <w:r w:rsidR="000F31F6" w:rsidRPr="00070FC1">
        <w:rPr>
          <w:color w:val="000000"/>
          <w:sz w:val="24"/>
          <w:szCs w:val="24"/>
        </w:rPr>
        <w:t>нтрализованного фонда (</w:t>
      </w:r>
      <w:proofErr w:type="spellStart"/>
      <w:r w:rsidR="000F31F6" w:rsidRPr="00070FC1">
        <w:rPr>
          <w:color w:val="000000"/>
          <w:sz w:val="24"/>
          <w:szCs w:val="24"/>
        </w:rPr>
        <w:t>ФОТц</w:t>
      </w:r>
      <w:proofErr w:type="spellEnd"/>
      <w:r w:rsidR="000F31F6" w:rsidRPr="00070FC1">
        <w:rPr>
          <w:color w:val="000000"/>
          <w:sz w:val="24"/>
          <w:szCs w:val="24"/>
        </w:rPr>
        <w:t xml:space="preserve"> -  1</w:t>
      </w:r>
      <w:r w:rsidRPr="00070FC1">
        <w:rPr>
          <w:color w:val="000000"/>
          <w:sz w:val="24"/>
          <w:szCs w:val="24"/>
        </w:rPr>
        <w:t xml:space="preserve">,5 </w:t>
      </w:r>
      <w:proofErr w:type="gramStart"/>
      <w:r w:rsidRPr="00070FC1">
        <w:rPr>
          <w:color w:val="000000"/>
          <w:sz w:val="24"/>
          <w:szCs w:val="24"/>
        </w:rPr>
        <w:t>от</w:t>
      </w:r>
      <w:proofErr w:type="gramEnd"/>
      <w:r w:rsidRPr="00070FC1">
        <w:rPr>
          <w:color w:val="000000"/>
          <w:sz w:val="24"/>
          <w:szCs w:val="24"/>
        </w:rPr>
        <w:t xml:space="preserve"> ФОТ).</w:t>
      </w:r>
    </w:p>
    <w:p w:rsidR="009A06E7" w:rsidRPr="00070FC1" w:rsidRDefault="009A06E7" w:rsidP="009A06E7">
      <w:pPr>
        <w:ind w:firstLine="567"/>
        <w:jc w:val="both"/>
        <w:rPr>
          <w:sz w:val="24"/>
          <w:szCs w:val="24"/>
        </w:rPr>
      </w:pPr>
      <w:r w:rsidRPr="00070FC1">
        <w:rPr>
          <w:sz w:val="24"/>
          <w:szCs w:val="24"/>
        </w:rPr>
        <w:t xml:space="preserve">1.4. Выплаты стимулирующего характера производятся на основании приказа директора учреждения. Размеры выплат работникам максимальными размерами не ограничиваются и определяются в зависимости от качества выполняемых работ. Размер выплаты стимулирующего характера  определяется  в процентах к должностному окладу (ставке) работника или в абсолютном значении. </w:t>
      </w:r>
    </w:p>
    <w:p w:rsidR="009A06E7" w:rsidRPr="00070FC1" w:rsidRDefault="009A06E7" w:rsidP="009A06E7">
      <w:pPr>
        <w:rPr>
          <w:sz w:val="24"/>
          <w:szCs w:val="24"/>
        </w:rPr>
      </w:pPr>
      <w:r w:rsidRPr="00070FC1">
        <w:rPr>
          <w:sz w:val="24"/>
          <w:szCs w:val="24"/>
        </w:rPr>
        <w:t xml:space="preserve">                   </w:t>
      </w:r>
    </w:p>
    <w:p w:rsidR="009A06E7" w:rsidRPr="00070FC1" w:rsidRDefault="009A06E7" w:rsidP="009A06E7">
      <w:pPr>
        <w:ind w:left="567"/>
        <w:jc w:val="center"/>
        <w:rPr>
          <w:b/>
          <w:sz w:val="24"/>
          <w:szCs w:val="24"/>
        </w:rPr>
      </w:pPr>
      <w:r w:rsidRPr="00070FC1">
        <w:rPr>
          <w:b/>
          <w:sz w:val="24"/>
          <w:szCs w:val="24"/>
        </w:rPr>
        <w:t xml:space="preserve">2. Порядок установления премиальных выплат по итогам работы </w:t>
      </w:r>
    </w:p>
    <w:p w:rsidR="009A06E7" w:rsidRPr="00070FC1" w:rsidRDefault="00C505FE" w:rsidP="009A06E7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(8</w:t>
      </w:r>
      <w:r w:rsidR="009A06E7" w:rsidRPr="00070FC1">
        <w:rPr>
          <w:b/>
          <w:sz w:val="24"/>
          <w:szCs w:val="24"/>
        </w:rPr>
        <w:t xml:space="preserve">0% </w:t>
      </w:r>
      <w:proofErr w:type="spellStart"/>
      <w:r w:rsidR="009A06E7" w:rsidRPr="00070FC1">
        <w:rPr>
          <w:b/>
          <w:sz w:val="24"/>
          <w:szCs w:val="24"/>
        </w:rPr>
        <w:t>ФОТст</w:t>
      </w:r>
      <w:proofErr w:type="spellEnd"/>
      <w:r w:rsidR="009A06E7" w:rsidRPr="00070FC1">
        <w:rPr>
          <w:b/>
          <w:sz w:val="24"/>
          <w:szCs w:val="24"/>
        </w:rPr>
        <w:t>)</w:t>
      </w:r>
    </w:p>
    <w:p w:rsidR="009A06E7" w:rsidRPr="00070FC1" w:rsidRDefault="009A06E7" w:rsidP="009A06E7">
      <w:pPr>
        <w:ind w:left="567"/>
        <w:jc w:val="center"/>
        <w:rPr>
          <w:b/>
          <w:sz w:val="24"/>
          <w:szCs w:val="24"/>
        </w:rPr>
      </w:pPr>
    </w:p>
    <w:p w:rsidR="009A06E7" w:rsidRPr="00070FC1" w:rsidRDefault="009A06E7" w:rsidP="009A06E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2.1. Установление премиальных выплат по итогам работы (далее - премий) работникам учреждения  осуществляется  комиссией по установлению компенсационных и стимулирующих выплат (далее - комиссия), образованной  в учреждении с обязательным участием в ней представителя Совета трудового коллектива.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В состав комиссии входят: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lastRenderedPageBreak/>
        <w:t>- директор учреждения;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председатель профсоюзной организации;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- 2 члена коллектива учреждения</w:t>
      </w:r>
      <w:r w:rsidRPr="00070FC1">
        <w:rPr>
          <w:i/>
          <w:sz w:val="24"/>
          <w:szCs w:val="24"/>
        </w:rPr>
        <w:t>.</w:t>
      </w:r>
      <w:r w:rsidRPr="00070FC1">
        <w:rPr>
          <w:sz w:val="24"/>
          <w:szCs w:val="24"/>
        </w:rPr>
        <w:t xml:space="preserve"> 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2.2. Премии работникам учреждения, устанавливаются по штатной должности, по итогам предыдущего квартала на срок  3 месяцев, следующих за отчетным периодом.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 xml:space="preserve">Размер премий  устанавливается в абсолютном значении, </w:t>
      </w:r>
      <w:proofErr w:type="gramStart"/>
      <w:r w:rsidRPr="00070FC1">
        <w:rPr>
          <w:sz w:val="24"/>
          <w:szCs w:val="24"/>
        </w:rPr>
        <w:t>согласно</w:t>
      </w:r>
      <w:proofErr w:type="gramEnd"/>
      <w:r w:rsidRPr="00070FC1">
        <w:rPr>
          <w:sz w:val="24"/>
          <w:szCs w:val="24"/>
        </w:rPr>
        <w:t xml:space="preserve"> приведенных ниже расчетов.  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2.3. В учреждении  каждой категории персонала устанавливаются показатели стимулирования деятельности </w:t>
      </w:r>
      <w:r w:rsidRPr="00070FC1">
        <w:rPr>
          <w:rFonts w:ascii="Times New Roman" w:hAnsi="Times New Roman" w:cs="Times New Roman"/>
          <w:i/>
          <w:sz w:val="24"/>
          <w:szCs w:val="24"/>
        </w:rPr>
        <w:t xml:space="preserve">(Приложение № 1); </w:t>
      </w:r>
      <w:r w:rsidRPr="00070FC1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К каждому показателю стимулирования установлены индикаторы измерения </w:t>
      </w:r>
      <w:r w:rsidRPr="00070FC1">
        <w:rPr>
          <w:rFonts w:ascii="Times New Roman" w:hAnsi="Times New Roman" w:cs="Times New Roman"/>
          <w:i/>
          <w:sz w:val="24"/>
          <w:szCs w:val="24"/>
        </w:rPr>
        <w:t xml:space="preserve">(Приложение № 1); </w:t>
      </w:r>
      <w:r w:rsidRPr="00070FC1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Каждый индикатор измерения оценен  максимальным количеством баллов  </w:t>
      </w:r>
      <w:r w:rsidRPr="00070FC1">
        <w:rPr>
          <w:rFonts w:ascii="Times New Roman" w:hAnsi="Times New Roman" w:cs="Times New Roman"/>
          <w:i/>
          <w:sz w:val="24"/>
          <w:szCs w:val="24"/>
        </w:rPr>
        <w:t xml:space="preserve">(Приложение № 1); </w:t>
      </w:r>
      <w:r w:rsidRPr="00070FC1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 Сумма баллов по индикаторам измерения дает итоговое  количество баллов по одному показателю (</w:t>
      </w:r>
      <w:r w:rsidRPr="00070FC1">
        <w:rPr>
          <w:rFonts w:ascii="Times New Roman" w:hAnsi="Times New Roman" w:cs="Times New Roman"/>
          <w:i/>
          <w:sz w:val="24"/>
          <w:szCs w:val="24"/>
        </w:rPr>
        <w:t xml:space="preserve">Приложение № 1); 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Показатели, индикаторы и количество баллов по ним могут изменяться.</w:t>
      </w:r>
      <w:r w:rsidRPr="00070F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Общая сумма баллов по показателям эффективности деятельности составляет максимальное количество баллов по определенной категории работников учреждения </w:t>
      </w:r>
      <w:r w:rsidRPr="00070FC1">
        <w:rPr>
          <w:rFonts w:ascii="Times New Roman" w:hAnsi="Times New Roman" w:cs="Times New Roman"/>
          <w:i/>
          <w:sz w:val="24"/>
          <w:szCs w:val="24"/>
        </w:rPr>
        <w:t xml:space="preserve"> (Приложение № 1); </w:t>
      </w:r>
      <w:r w:rsidRPr="00070FC1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2.4. Максимальное количество баллов по категориям  работников учреждения по отношению к максимальному количеству баллов педагогического персонала (100%), осуществляющего образовательный процесс, составляет следующее соотношение: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- по административно-управленческому персоналу – 80% </w:t>
      </w:r>
      <w:r w:rsidRPr="00070FC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70FC1">
        <w:rPr>
          <w:rFonts w:ascii="Times New Roman" w:hAnsi="Times New Roman" w:cs="Times New Roman"/>
          <w:sz w:val="24"/>
          <w:szCs w:val="24"/>
        </w:rPr>
        <w:t>от максимального количества баллов педагогического персонала, осуществляющего образовательный процесс;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по педагогическому персоналу,  не осуществляющему учебный процесс – 80% от максимального количества баллов педагогического персонала, осуществляющего образовательный процесс;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по учебно-вспомогательному персоналу -50%</w:t>
      </w:r>
      <w:r w:rsidRPr="00070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FC1">
        <w:rPr>
          <w:rFonts w:ascii="Times New Roman" w:hAnsi="Times New Roman" w:cs="Times New Roman"/>
          <w:sz w:val="24"/>
          <w:szCs w:val="24"/>
        </w:rPr>
        <w:t>от максимального количества баллов педагогического персонала, осуществляющего образовательный процесс;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по младшему обслуживающему персоналу – 40%  от максимального количества баллов педагогического персонала, осуществляющего образовательный процесс;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2.5. Ежеквартально</w:t>
      </w:r>
      <w:r w:rsidRPr="00070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FC1">
        <w:rPr>
          <w:rFonts w:ascii="Times New Roman" w:hAnsi="Times New Roman" w:cs="Times New Roman"/>
          <w:sz w:val="24"/>
          <w:szCs w:val="24"/>
        </w:rPr>
        <w:t>администрация учреждения готовит и выносит на обсуждение в Комиссию предложения по премированию. Начисление стимулирующих выплат начинается с 1 числа месяца, следующего за отчетным периодом, с приложением аналитической информации по учреждению в целом и  оценочных листов показателей деятельности на каждого работника учреждения (</w:t>
      </w:r>
      <w:r w:rsidRPr="00070FC1">
        <w:rPr>
          <w:rFonts w:ascii="Times New Roman" w:hAnsi="Times New Roman" w:cs="Times New Roman"/>
          <w:i/>
          <w:sz w:val="24"/>
          <w:szCs w:val="24"/>
        </w:rPr>
        <w:t>Приложение № 1.1</w:t>
      </w:r>
      <w:r w:rsidRPr="00070FC1">
        <w:rPr>
          <w:rFonts w:ascii="Times New Roman" w:hAnsi="Times New Roman" w:cs="Times New Roman"/>
          <w:sz w:val="24"/>
          <w:szCs w:val="24"/>
        </w:rPr>
        <w:t>).</w:t>
      </w:r>
    </w:p>
    <w:p w:rsidR="009A06E7" w:rsidRPr="00070FC1" w:rsidRDefault="009A06E7" w:rsidP="009A06E7">
      <w:pPr>
        <w:ind w:firstLine="567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Оценочный лист показателей деятельности работника содержит информацию:</w:t>
      </w:r>
    </w:p>
    <w:p w:rsidR="009A06E7" w:rsidRPr="00070FC1" w:rsidRDefault="009A06E7" w:rsidP="009A06E7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достигнутые значения индикаторов показателей стимулирования, установленные настоящим  положением;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сумма баллов по оценке;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Оценочный лист должен быть подписан работником, «курирующим» заместителем директора, директором учреждения, с указанием даты заполнения;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Аналитическая информация по учреждению содержит данные: 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общая сумма  баллов всех работников учреждения;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размер стимулирующего фонда, причитающегося к распределению  на рассматриваемый период (</w:t>
      </w:r>
      <w:r w:rsidRPr="00070FC1">
        <w:rPr>
          <w:rFonts w:ascii="Times New Roman" w:hAnsi="Times New Roman" w:cs="Times New Roman"/>
          <w:i/>
          <w:sz w:val="24"/>
          <w:szCs w:val="24"/>
        </w:rPr>
        <w:t>с приложением расчета);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«стоимость» единицы  балла по учреждению (</w:t>
      </w:r>
      <w:r w:rsidRPr="00070FC1">
        <w:rPr>
          <w:rFonts w:ascii="Times New Roman" w:hAnsi="Times New Roman" w:cs="Times New Roman"/>
          <w:i/>
          <w:sz w:val="24"/>
          <w:szCs w:val="24"/>
        </w:rPr>
        <w:t>с приложением расчета).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lastRenderedPageBreak/>
        <w:t>- размер премии, причитающейся  каждому работнику учреждения;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70FC1">
        <w:rPr>
          <w:rFonts w:ascii="Times New Roman" w:hAnsi="Times New Roman" w:cs="Times New Roman"/>
          <w:sz w:val="24"/>
          <w:szCs w:val="24"/>
        </w:rPr>
        <w:t>Оценивание индикаторов стимулирующих показателей производится в три этапа: в первую очередь - самим работником, затем курирующим данное направление деятельности представителем администрации учреждения: по административно-управленческому персоналу – директор; по педагогическому персоналу, осуществляющему учебный процесс и педагогическому персоналу, не осуществляющему учебный процесс – заместитель директора по УВР,</w:t>
      </w:r>
      <w:r w:rsidR="00023DC0" w:rsidRPr="00070FC1"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  <w:r w:rsidRPr="00070FC1">
        <w:rPr>
          <w:rFonts w:ascii="Times New Roman" w:hAnsi="Times New Roman" w:cs="Times New Roman"/>
          <w:sz w:val="24"/>
          <w:szCs w:val="24"/>
        </w:rPr>
        <w:t xml:space="preserve"> по</w:t>
      </w:r>
      <w:r w:rsidR="00023DC0" w:rsidRPr="00070FC1">
        <w:rPr>
          <w:rFonts w:ascii="Times New Roman" w:hAnsi="Times New Roman" w:cs="Times New Roman"/>
          <w:sz w:val="24"/>
          <w:szCs w:val="24"/>
        </w:rPr>
        <w:t xml:space="preserve"> БЖ, заместитель директора по АХЧ,</w:t>
      </w:r>
      <w:r w:rsidRPr="00070FC1">
        <w:rPr>
          <w:rFonts w:ascii="Times New Roman" w:hAnsi="Times New Roman" w:cs="Times New Roman"/>
          <w:sz w:val="24"/>
          <w:szCs w:val="24"/>
        </w:rPr>
        <w:t xml:space="preserve"> учебно-вспомогательному персоналу и по младшему о</w:t>
      </w:r>
      <w:r w:rsidR="00023DC0" w:rsidRPr="00070FC1">
        <w:rPr>
          <w:rFonts w:ascii="Times New Roman" w:hAnsi="Times New Roman" w:cs="Times New Roman"/>
          <w:sz w:val="24"/>
          <w:szCs w:val="24"/>
        </w:rPr>
        <w:t>бслуживающему персоналу</w:t>
      </w:r>
      <w:r w:rsidRPr="00070FC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70FC1">
        <w:rPr>
          <w:rFonts w:ascii="Times New Roman" w:hAnsi="Times New Roman" w:cs="Times New Roman"/>
          <w:sz w:val="24"/>
          <w:szCs w:val="24"/>
        </w:rPr>
        <w:t xml:space="preserve"> после этого директором учреждения.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В случае наличия расхождений оценке одного и того же индикатора, администрацией принимаются меры по устранению расхождения (</w:t>
      </w:r>
      <w:r w:rsidRPr="00070FC1">
        <w:rPr>
          <w:rFonts w:ascii="Times New Roman" w:hAnsi="Times New Roman" w:cs="Times New Roman"/>
          <w:i/>
          <w:sz w:val="24"/>
          <w:szCs w:val="24"/>
        </w:rPr>
        <w:t xml:space="preserve">переговоры, уточнение расчетов и данных в первичных документах и др.). 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При положительном решении вопроса в оценочный лист путем зачеркивания предыдущей оценки вносится исправление, которое заверяется подписью работника. 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Если расхождение не удается устранить, то решение по приведению его к одному значению выносится на рассмотрение комиссии.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В случае расхождения мнений членов комиссии решение принимается большинством голосов, проводимого путем открытого голосования при условии присутствия не менее половины членов комиссии.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Данные о принятии решения по приведению оценок индикаторов к одному значению поименно по работникам, а также итоги голосования  отражаются в протоколе заседания комиссии. 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После этого в оценочный лист вносятся исправления, с указанием даты заседания комиссии и подписи председателя комиссии.  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 xml:space="preserve">2.7. Стоимость единицы балла по Учреждению определяется разницей между плановым размером стимулирующего фонда и фактическими начисленными суммами из фонда стимулирования за предыдущий отчетный период финансового года, деленной на итоговое количество набранных баллов по учреждению. 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Расчетный размер премии по каждому работнику учреждения определяется с учетом набранного количества баллов и «стоимости» единицы балла по учреждению.</w:t>
      </w:r>
    </w:p>
    <w:p w:rsidR="009A06E7" w:rsidRPr="00070FC1" w:rsidRDefault="009A06E7" w:rsidP="009A06E7">
      <w:pPr>
        <w:shd w:val="clear" w:color="auto" w:fill="FFFFFF"/>
        <w:ind w:firstLine="709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2.8. Комиссия рассматривает результаты оценок и расчетный размер премий персонально по каждому работнику учреждения.</w:t>
      </w:r>
    </w:p>
    <w:p w:rsidR="009A06E7" w:rsidRPr="00070FC1" w:rsidRDefault="009A06E7" w:rsidP="009A06E7">
      <w:pPr>
        <w:shd w:val="clear" w:color="auto" w:fill="FFFFFF"/>
        <w:ind w:firstLine="709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Все результаты рассмотрения заносятся в протокол заседания комиссии.</w:t>
      </w:r>
    </w:p>
    <w:p w:rsidR="009A06E7" w:rsidRPr="00070FC1" w:rsidRDefault="009A06E7" w:rsidP="009A06E7">
      <w:pPr>
        <w:shd w:val="clear" w:color="auto" w:fill="FFFFFF"/>
        <w:ind w:firstLine="709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Заверенная копия протокола передается директору учреждения.</w:t>
      </w:r>
    </w:p>
    <w:p w:rsidR="009A06E7" w:rsidRPr="00070FC1" w:rsidRDefault="009A06E7" w:rsidP="009A06E7">
      <w:pPr>
        <w:shd w:val="clear" w:color="auto" w:fill="FFFFFF"/>
        <w:ind w:firstLine="709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2.9. После получения согласования с комиссией, производится согласование результатов с Советом учреждения в аналогичном порядке.</w:t>
      </w:r>
    </w:p>
    <w:p w:rsidR="009A06E7" w:rsidRPr="00070FC1" w:rsidRDefault="009A06E7" w:rsidP="009A06E7">
      <w:pPr>
        <w:shd w:val="clear" w:color="auto" w:fill="FFFFFF"/>
        <w:ind w:firstLine="709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Все результаты рассмотрения заносятся в протокол заседания, заверенная копия которого  передается директору учреждения.</w:t>
      </w:r>
    </w:p>
    <w:p w:rsidR="009A06E7" w:rsidRPr="00070FC1" w:rsidRDefault="009A06E7" w:rsidP="009A06E7">
      <w:pPr>
        <w:shd w:val="clear" w:color="auto" w:fill="FFFFFF"/>
        <w:ind w:firstLine="709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2.10. Работники учреждения имеют право присутствовать на заседании комиссии, давать необходимые пояснения.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2.11. Директор учреждения издает приказ, который является основанием для выплат.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2.12. Приказ о премировании доводится до сведения каждого работника, указанного в приказе.</w:t>
      </w:r>
    </w:p>
    <w:p w:rsidR="009A06E7" w:rsidRPr="00070FC1" w:rsidRDefault="009A06E7" w:rsidP="009A06E7">
      <w:pPr>
        <w:ind w:firstLine="709"/>
        <w:jc w:val="both"/>
        <w:rPr>
          <w:snapToGrid w:val="0"/>
          <w:sz w:val="24"/>
          <w:szCs w:val="24"/>
        </w:rPr>
      </w:pPr>
      <w:r w:rsidRPr="00070FC1">
        <w:rPr>
          <w:sz w:val="24"/>
          <w:szCs w:val="24"/>
        </w:rPr>
        <w:t>2.</w:t>
      </w:r>
      <w:r w:rsidRPr="00070FC1">
        <w:rPr>
          <w:snapToGrid w:val="0"/>
          <w:sz w:val="24"/>
          <w:szCs w:val="24"/>
        </w:rPr>
        <w:t xml:space="preserve">13. Размер премий может быть изменен в результате перерасчета стоимости балла за счет неиспользованных средств централизованного фонда. </w:t>
      </w:r>
    </w:p>
    <w:p w:rsidR="009A06E7" w:rsidRPr="00070FC1" w:rsidRDefault="009A06E7" w:rsidP="009A06E7">
      <w:pPr>
        <w:ind w:firstLine="709"/>
        <w:jc w:val="both"/>
        <w:rPr>
          <w:sz w:val="24"/>
          <w:szCs w:val="24"/>
        </w:rPr>
      </w:pPr>
      <w:r w:rsidRPr="00070FC1">
        <w:rPr>
          <w:snapToGrid w:val="0"/>
          <w:sz w:val="24"/>
          <w:szCs w:val="24"/>
        </w:rPr>
        <w:t xml:space="preserve">2.14. </w:t>
      </w:r>
      <w:proofErr w:type="gramStart"/>
      <w:r w:rsidRPr="00070FC1">
        <w:rPr>
          <w:sz w:val="24"/>
          <w:szCs w:val="24"/>
        </w:rPr>
        <w:t xml:space="preserve">Премиальные выплаты по итогам работы не начисляются в течение месяца работникам, получившим дисциплинарное взыскание в случае нарушения трудовой дисциплины, профессиональной этики, невыполнения устава учреждения, правил внутреннего трудового распорядка и других правовых актов, недобросовестное и некачественное исполнение должностных обязанностей, не </w:t>
      </w:r>
      <w:r w:rsidRPr="00070FC1">
        <w:rPr>
          <w:sz w:val="24"/>
          <w:szCs w:val="24"/>
        </w:rPr>
        <w:lastRenderedPageBreak/>
        <w:t>выполнение плановых мероприятий, невыполнение или несвоевременное исполнение приказов и распоряжений вышестоящих органов, директора учреждения, решений педагогического совета.</w:t>
      </w:r>
      <w:proofErr w:type="gramEnd"/>
      <w:r w:rsidRPr="00070FC1">
        <w:rPr>
          <w:sz w:val="24"/>
          <w:szCs w:val="24"/>
        </w:rPr>
        <w:t xml:space="preserve"> Премиальные выплаты по итогам работы не начисляются в течение месяца, следующего за датой получения дисциплинарного взыскания.</w:t>
      </w:r>
    </w:p>
    <w:p w:rsidR="009A06E7" w:rsidRPr="00070FC1" w:rsidRDefault="009A06E7" w:rsidP="009A06E7">
      <w:pPr>
        <w:jc w:val="right"/>
        <w:outlineLvl w:val="0"/>
        <w:rPr>
          <w:sz w:val="24"/>
          <w:szCs w:val="24"/>
        </w:rPr>
      </w:pPr>
    </w:p>
    <w:p w:rsidR="00447579" w:rsidRPr="00070FC1" w:rsidRDefault="00447579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79" w:rsidRPr="00070FC1" w:rsidRDefault="00447579" w:rsidP="00070FC1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06E7" w:rsidRPr="00070FC1" w:rsidRDefault="009A06E7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3. Стимулирующие выплаты за интенсивность</w:t>
      </w:r>
    </w:p>
    <w:p w:rsidR="009A06E7" w:rsidRPr="00070FC1" w:rsidRDefault="00C505FE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высокие результаты работы (1</w:t>
      </w:r>
      <w:r w:rsidR="009A06E7" w:rsidRPr="00070FC1">
        <w:rPr>
          <w:rFonts w:ascii="Times New Roman" w:hAnsi="Times New Roman" w:cs="Times New Roman"/>
          <w:b/>
          <w:sz w:val="24"/>
          <w:szCs w:val="24"/>
        </w:rPr>
        <w:t xml:space="preserve">0 % </w:t>
      </w:r>
      <w:proofErr w:type="spellStart"/>
      <w:r w:rsidR="009A06E7" w:rsidRPr="00070FC1">
        <w:rPr>
          <w:rFonts w:ascii="Times New Roman" w:hAnsi="Times New Roman" w:cs="Times New Roman"/>
          <w:b/>
          <w:sz w:val="24"/>
          <w:szCs w:val="24"/>
        </w:rPr>
        <w:t>ФОТст</w:t>
      </w:r>
      <w:proofErr w:type="spellEnd"/>
      <w:r w:rsidR="009A06E7" w:rsidRPr="00070FC1">
        <w:rPr>
          <w:rFonts w:ascii="Times New Roman" w:hAnsi="Times New Roman" w:cs="Times New Roman"/>
          <w:b/>
          <w:sz w:val="24"/>
          <w:szCs w:val="24"/>
        </w:rPr>
        <w:t>)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 xml:space="preserve">3.1. Стимулирующие </w:t>
      </w:r>
      <w:r w:rsidRPr="00070FC1">
        <w:rPr>
          <w:b/>
          <w:sz w:val="24"/>
          <w:szCs w:val="24"/>
        </w:rPr>
        <w:t>единовременные</w:t>
      </w:r>
      <w:r w:rsidRPr="00070FC1">
        <w:rPr>
          <w:sz w:val="24"/>
          <w:szCs w:val="24"/>
        </w:rPr>
        <w:t xml:space="preserve"> премии за интенсивность и высокие результаты работы выплачиваются работникам </w:t>
      </w:r>
      <w:proofErr w:type="gramStart"/>
      <w:r w:rsidRPr="00070FC1">
        <w:rPr>
          <w:sz w:val="24"/>
          <w:szCs w:val="24"/>
        </w:rPr>
        <w:t>за</w:t>
      </w:r>
      <w:proofErr w:type="gramEnd"/>
      <w:r w:rsidRPr="00070FC1">
        <w:rPr>
          <w:sz w:val="24"/>
          <w:szCs w:val="24"/>
        </w:rPr>
        <w:t>: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особый режим работы (связанный с обеспечением безаварийной, и бесперебойной работы инженерных и хозяйственно-эксплуатационных систем жизнеобеспечения учреждения) (</w:t>
      </w:r>
      <w:r w:rsidRPr="00070FC1">
        <w:rPr>
          <w:i/>
          <w:sz w:val="24"/>
          <w:szCs w:val="24"/>
        </w:rPr>
        <w:t>Приложение № 2</w:t>
      </w:r>
      <w:r w:rsidRPr="00070FC1">
        <w:rPr>
          <w:sz w:val="24"/>
          <w:szCs w:val="24"/>
        </w:rPr>
        <w:t>);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организацию и проведение мероприятий, направленных на повышение авторитета и имиджа учреждения среди населения (</w:t>
      </w:r>
      <w:r w:rsidRPr="00070FC1">
        <w:rPr>
          <w:i/>
          <w:sz w:val="24"/>
          <w:szCs w:val="24"/>
        </w:rPr>
        <w:t>Приложение № 2</w:t>
      </w:r>
      <w:r w:rsidRPr="00070FC1">
        <w:rPr>
          <w:sz w:val="24"/>
          <w:szCs w:val="24"/>
        </w:rPr>
        <w:t>);</w:t>
      </w:r>
    </w:p>
    <w:p w:rsidR="009A06E7" w:rsidRPr="00070FC1" w:rsidRDefault="009A06E7" w:rsidP="009A06E7">
      <w:pPr>
        <w:ind w:firstLine="720"/>
        <w:jc w:val="both"/>
        <w:rPr>
          <w:snapToGrid w:val="0"/>
          <w:color w:val="000000"/>
          <w:sz w:val="24"/>
          <w:szCs w:val="24"/>
        </w:rPr>
      </w:pPr>
      <w:proofErr w:type="gramStart"/>
      <w:r w:rsidRPr="00070FC1">
        <w:rPr>
          <w:sz w:val="24"/>
          <w:szCs w:val="24"/>
        </w:rPr>
        <w:t>-</w:t>
      </w:r>
      <w:r w:rsidRPr="00070FC1">
        <w:rPr>
          <w:snapToGrid w:val="0"/>
          <w:color w:val="000000"/>
          <w:sz w:val="24"/>
          <w:szCs w:val="24"/>
        </w:rPr>
        <w:t xml:space="preserve"> результативность участия обучающихся в соревнованиях по профилю </w:t>
      </w:r>
      <w:r w:rsidRPr="00070FC1">
        <w:rPr>
          <w:sz w:val="24"/>
          <w:szCs w:val="24"/>
        </w:rPr>
        <w:t>(</w:t>
      </w:r>
      <w:r w:rsidRPr="00070FC1">
        <w:rPr>
          <w:i/>
          <w:sz w:val="24"/>
          <w:szCs w:val="24"/>
        </w:rPr>
        <w:t>Приложение № 2</w:t>
      </w:r>
      <w:r w:rsidRPr="00070FC1">
        <w:rPr>
          <w:sz w:val="24"/>
          <w:szCs w:val="24"/>
        </w:rPr>
        <w:t>)</w:t>
      </w:r>
      <w:r w:rsidRPr="00070FC1">
        <w:rPr>
          <w:snapToGrid w:val="0"/>
          <w:color w:val="000000"/>
          <w:sz w:val="24"/>
          <w:szCs w:val="24"/>
        </w:rPr>
        <w:t>;</w:t>
      </w:r>
      <w:proofErr w:type="gramEnd"/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napToGrid w:val="0"/>
          <w:color w:val="000000"/>
          <w:sz w:val="24"/>
          <w:szCs w:val="24"/>
        </w:rPr>
        <w:t xml:space="preserve">- победа на конкурсе профессионального мастерства </w:t>
      </w:r>
      <w:r w:rsidRPr="00070FC1">
        <w:rPr>
          <w:sz w:val="24"/>
          <w:szCs w:val="24"/>
        </w:rPr>
        <w:t>(</w:t>
      </w:r>
      <w:r w:rsidRPr="00070FC1">
        <w:rPr>
          <w:i/>
          <w:sz w:val="24"/>
          <w:szCs w:val="24"/>
        </w:rPr>
        <w:t>Приложение № 2</w:t>
      </w:r>
      <w:r w:rsidRPr="00070FC1">
        <w:rPr>
          <w:sz w:val="24"/>
          <w:szCs w:val="24"/>
        </w:rPr>
        <w:t>)</w:t>
      </w:r>
      <w:r w:rsidRPr="00070FC1">
        <w:rPr>
          <w:snapToGrid w:val="0"/>
          <w:color w:val="000000"/>
          <w:sz w:val="24"/>
          <w:szCs w:val="24"/>
        </w:rPr>
        <w:t>;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успешное выполнение особо важных и срочных работ, оперативность и качественный результат (</w:t>
      </w:r>
      <w:r w:rsidRPr="00070FC1">
        <w:rPr>
          <w:i/>
          <w:sz w:val="24"/>
          <w:szCs w:val="24"/>
        </w:rPr>
        <w:t>Приложение № 2</w:t>
      </w:r>
      <w:r w:rsidRPr="00070FC1">
        <w:rPr>
          <w:sz w:val="24"/>
          <w:szCs w:val="24"/>
        </w:rPr>
        <w:t>);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3.1.1. Размер единовременной премии за интенсивность и высокие результаты работы устанавливается в процентах к должностному окладу работника или в абсолютном значении (</w:t>
      </w:r>
      <w:r w:rsidRPr="00070FC1">
        <w:rPr>
          <w:i/>
          <w:sz w:val="24"/>
          <w:szCs w:val="24"/>
        </w:rPr>
        <w:t>Приложение № 2</w:t>
      </w:r>
      <w:r w:rsidRPr="00070FC1">
        <w:rPr>
          <w:sz w:val="24"/>
          <w:szCs w:val="24"/>
        </w:rPr>
        <w:t>). Может пересматриваться ежегодно.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3.1.2. Единовременная премия за интенсивность и высокие результаты работы назначается приказом директора учреждения.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 xml:space="preserve">3.2. Стимулирующие премии </w:t>
      </w:r>
      <w:r w:rsidRPr="00070FC1">
        <w:rPr>
          <w:b/>
          <w:sz w:val="24"/>
          <w:szCs w:val="24"/>
        </w:rPr>
        <w:t xml:space="preserve">за период работы </w:t>
      </w:r>
      <w:r w:rsidRPr="00070FC1">
        <w:rPr>
          <w:sz w:val="24"/>
          <w:szCs w:val="24"/>
        </w:rPr>
        <w:t>(до шести месяцев) за интенсивность и высокие результаты работы выплачиваются по категориям работников:</w:t>
      </w:r>
    </w:p>
    <w:p w:rsidR="009A06E7" w:rsidRPr="00070FC1" w:rsidRDefault="009A06E7" w:rsidP="009A06E7">
      <w:pPr>
        <w:pStyle w:val="ad"/>
        <w:numPr>
          <w:ilvl w:val="0"/>
          <w:numId w:val="26"/>
        </w:num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i/>
          <w:sz w:val="24"/>
          <w:szCs w:val="24"/>
        </w:rPr>
        <w:t xml:space="preserve">административно-управленческому персоналу </w:t>
      </w:r>
      <w:proofErr w:type="gramStart"/>
      <w:r w:rsidRPr="00070FC1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70FC1">
        <w:rPr>
          <w:rFonts w:ascii="Times New Roman" w:hAnsi="Times New Roman" w:cs="Times New Roman"/>
          <w:i/>
          <w:sz w:val="24"/>
          <w:szCs w:val="24"/>
        </w:rPr>
        <w:t>: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разработку и проведение расчетов по введению в действие инноваций в области повышения качества и результативности труда (новая система оплаты труда, внедрение новых технологий управления и т.д.) (премия назначается сроком на один месяц);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сбор, обработку и своевременное предоставление сведений в департамент образования и науки Кемеровской области, налоговые органы, статистику и т.д. (премия назначается сроком на один месяц);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оформление, изготовление дипломов, благодарственных писем городских мероприятий (премия назначается сроком на месяц);</w:t>
      </w:r>
    </w:p>
    <w:p w:rsidR="009A06E7" w:rsidRPr="00070FC1" w:rsidRDefault="009A06E7" w:rsidP="009A06E7">
      <w:pPr>
        <w:pStyle w:val="ad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C1">
        <w:rPr>
          <w:rFonts w:ascii="Times New Roman" w:hAnsi="Times New Roman" w:cs="Times New Roman"/>
          <w:i/>
          <w:sz w:val="24"/>
          <w:szCs w:val="24"/>
        </w:rPr>
        <w:t xml:space="preserve">педагогическому персоналу,  не осуществляющему учебный процесс </w:t>
      </w:r>
      <w:proofErr w:type="gramStart"/>
      <w:r w:rsidRPr="00070FC1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70FC1">
        <w:rPr>
          <w:rFonts w:ascii="Times New Roman" w:hAnsi="Times New Roman" w:cs="Times New Roman"/>
          <w:i/>
          <w:sz w:val="24"/>
          <w:szCs w:val="24"/>
        </w:rPr>
        <w:t>:</w:t>
      </w:r>
    </w:p>
    <w:p w:rsidR="009A06E7" w:rsidRPr="00070FC1" w:rsidRDefault="009A06E7" w:rsidP="009A06E7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за интенсивность работы при подготовке детей к соревнов</w:t>
      </w:r>
      <w:r w:rsidR="00CF70E5" w:rsidRPr="00070FC1">
        <w:rPr>
          <w:rFonts w:ascii="Times New Roman" w:hAnsi="Times New Roman" w:cs="Times New Roman"/>
          <w:sz w:val="24"/>
          <w:szCs w:val="24"/>
        </w:rPr>
        <w:t>аниям и мероприятиям, районного</w:t>
      </w:r>
      <w:r w:rsidRPr="00070FC1">
        <w:rPr>
          <w:rFonts w:ascii="Times New Roman" w:hAnsi="Times New Roman" w:cs="Times New Roman"/>
          <w:sz w:val="24"/>
          <w:szCs w:val="24"/>
        </w:rPr>
        <w:t>, областного и Всероссийского значения (премия назначается сроком на месяц);</w:t>
      </w:r>
    </w:p>
    <w:p w:rsidR="009A06E7" w:rsidRPr="00070FC1" w:rsidRDefault="009A06E7" w:rsidP="009A06E7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-за интенсивность работы при подготовке и проведении внеплановых мероприятий;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оформление, изготовление дипломов, благодарственн</w:t>
      </w:r>
      <w:r w:rsidR="009F38EF" w:rsidRPr="00070FC1">
        <w:rPr>
          <w:sz w:val="24"/>
          <w:szCs w:val="24"/>
        </w:rPr>
        <w:t xml:space="preserve">ых писем районных </w:t>
      </w:r>
      <w:r w:rsidRPr="00070FC1">
        <w:rPr>
          <w:sz w:val="24"/>
          <w:szCs w:val="24"/>
        </w:rPr>
        <w:t xml:space="preserve"> мероприятий (премия назначается сроком на месяц);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 xml:space="preserve">- работа с документами, обработка входящей, исходящей корреспонденции (премия назначается сроком на месяц), </w:t>
      </w:r>
    </w:p>
    <w:p w:rsidR="009A06E7" w:rsidRPr="00070FC1" w:rsidRDefault="009A06E7" w:rsidP="009A06E7">
      <w:pPr>
        <w:pStyle w:val="ad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C1">
        <w:rPr>
          <w:rFonts w:ascii="Times New Roman" w:hAnsi="Times New Roman" w:cs="Times New Roman"/>
          <w:i/>
          <w:sz w:val="24"/>
          <w:szCs w:val="24"/>
        </w:rPr>
        <w:t xml:space="preserve">педагогическому персоналу, осуществляющему образовательный процесс </w:t>
      </w:r>
      <w:proofErr w:type="gramStart"/>
      <w:r w:rsidRPr="00070FC1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70FC1">
        <w:rPr>
          <w:rFonts w:ascii="Times New Roman" w:hAnsi="Times New Roman" w:cs="Times New Roman"/>
          <w:i/>
          <w:sz w:val="24"/>
          <w:szCs w:val="24"/>
        </w:rPr>
        <w:t>:</w:t>
      </w:r>
    </w:p>
    <w:p w:rsidR="009A06E7" w:rsidRPr="00070FC1" w:rsidRDefault="009A06E7" w:rsidP="009A06E7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lastRenderedPageBreak/>
        <w:t>- за интенсивность работы при подготовке детей к соревнованиям и мероприятиям городского, областного и Всероссийского значения (премия назначается сроком на месяц);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сбор, обработку и своевременное предоставление сведений в вышестоящие организации, налоговые органы, статистику и т.д. (премия назначается сроком на один месяц);</w:t>
      </w:r>
    </w:p>
    <w:p w:rsidR="009A06E7" w:rsidRPr="00070FC1" w:rsidRDefault="009A06E7" w:rsidP="009A06E7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за интенсивность работы при подготовке и проведении внеплановых мероприятий;</w:t>
      </w:r>
    </w:p>
    <w:p w:rsidR="009A06E7" w:rsidRPr="00070FC1" w:rsidRDefault="009A06E7" w:rsidP="009A06E7">
      <w:pPr>
        <w:pStyle w:val="ad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C1">
        <w:rPr>
          <w:rFonts w:ascii="Times New Roman" w:hAnsi="Times New Roman" w:cs="Times New Roman"/>
          <w:i/>
          <w:sz w:val="24"/>
          <w:szCs w:val="24"/>
        </w:rPr>
        <w:t xml:space="preserve">учебно-вспомогательному персоналу </w:t>
      </w:r>
      <w:proofErr w:type="gramStart"/>
      <w:r w:rsidRPr="00070FC1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70FC1">
        <w:rPr>
          <w:rFonts w:ascii="Times New Roman" w:hAnsi="Times New Roman" w:cs="Times New Roman"/>
          <w:i/>
          <w:sz w:val="24"/>
          <w:szCs w:val="24"/>
        </w:rPr>
        <w:t>:</w:t>
      </w:r>
    </w:p>
    <w:p w:rsidR="009A06E7" w:rsidRPr="00070FC1" w:rsidRDefault="009A06E7" w:rsidP="009A06E7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разработку и проведение расчетов по введению в действие инноваций в области повышения качества и результативности труда (внедрение новых технологий управления и т.д.)</w:t>
      </w:r>
      <w:r w:rsidRPr="00070FC1">
        <w:rPr>
          <w:sz w:val="24"/>
          <w:szCs w:val="24"/>
        </w:rPr>
        <w:t xml:space="preserve"> </w:t>
      </w:r>
      <w:r w:rsidRPr="00070FC1">
        <w:rPr>
          <w:rFonts w:ascii="Times New Roman" w:hAnsi="Times New Roman" w:cs="Times New Roman"/>
          <w:sz w:val="24"/>
          <w:szCs w:val="24"/>
        </w:rPr>
        <w:t xml:space="preserve">(премия назначается сроком до полугода); 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сбор, обработку и своевременное предоставление сведений в вышестоящие организации, налоговые органы, статистику и т.д. (премия  назначается сроком до полугода);</w:t>
      </w:r>
    </w:p>
    <w:p w:rsidR="009A06E7" w:rsidRPr="00070FC1" w:rsidRDefault="009A06E7" w:rsidP="009A06E7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- за интенсивность работы при подготовке детей к соревно</w:t>
      </w:r>
      <w:r w:rsidR="00A76903" w:rsidRPr="00070FC1">
        <w:rPr>
          <w:rFonts w:ascii="Times New Roman" w:hAnsi="Times New Roman" w:cs="Times New Roman"/>
          <w:sz w:val="24"/>
          <w:szCs w:val="24"/>
        </w:rPr>
        <w:t>ваниям и мероприятиям районного</w:t>
      </w:r>
      <w:r w:rsidRPr="00070FC1">
        <w:rPr>
          <w:rFonts w:ascii="Times New Roman" w:hAnsi="Times New Roman" w:cs="Times New Roman"/>
          <w:sz w:val="24"/>
          <w:szCs w:val="24"/>
        </w:rPr>
        <w:t>, областного и Всероссийского значения (премия назначается сроком на месяц)</w:t>
      </w:r>
    </w:p>
    <w:p w:rsidR="009A06E7" w:rsidRPr="00070FC1" w:rsidRDefault="009A06E7" w:rsidP="009A06E7">
      <w:pPr>
        <w:pStyle w:val="ad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C1">
        <w:rPr>
          <w:rFonts w:ascii="Times New Roman" w:hAnsi="Times New Roman" w:cs="Times New Roman"/>
          <w:i/>
          <w:sz w:val="24"/>
          <w:szCs w:val="24"/>
        </w:rPr>
        <w:t xml:space="preserve">младшему обслуживающему персоналу </w:t>
      </w:r>
      <w:proofErr w:type="gramStart"/>
      <w:r w:rsidRPr="00070FC1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70FC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уборку снега с крыши учреждения (премия назначается сроком на месяц);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подготовку помещений учреждения к мероприятиям (премия назначается сроком на месяц)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срочные ремонтные работы (премия назначается сроком на месяц)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- дополнительные работы, связанные с внеплановой уборкой помещений (премия назначается сроком на месяц)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3.2. Премия за интенсивность и высокие результаты работы за период работы назначается приказом директора учреждения в пределах средств фонда стимулирования. Премии работникам учреждения, устанавливаются по итогам отчетного периода на срок  равный отчетному периоду, с 1 числа месяца, следующего за отчетным периодом.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3.3. Размер премии за интенсивность и высокие результаты работы за период работы</w:t>
      </w:r>
      <w:r w:rsidRPr="00070FC1">
        <w:rPr>
          <w:sz w:val="24"/>
          <w:szCs w:val="24"/>
        </w:rPr>
        <w:t xml:space="preserve"> </w:t>
      </w:r>
      <w:r w:rsidRPr="00070FC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proofErr w:type="gramStart"/>
      <w:r w:rsidRPr="00070F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0FC1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070F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70FC1">
        <w:rPr>
          <w:rFonts w:ascii="Times New Roman" w:hAnsi="Times New Roman" w:cs="Times New Roman"/>
          <w:sz w:val="24"/>
          <w:szCs w:val="24"/>
        </w:rPr>
        <w:t xml:space="preserve"> оклада работника (</w:t>
      </w:r>
      <w:r w:rsidRPr="00070FC1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Pr="00070FC1">
        <w:rPr>
          <w:rFonts w:ascii="Times New Roman" w:hAnsi="Times New Roman" w:cs="Times New Roman"/>
          <w:sz w:val="24"/>
          <w:szCs w:val="24"/>
        </w:rPr>
        <w:t>).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3.4. Стимулирующие выплаты за интенсивность и высокие результаты работы</w:t>
      </w:r>
      <w:r w:rsidRPr="00070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FC1">
        <w:rPr>
          <w:rFonts w:ascii="Times New Roman" w:hAnsi="Times New Roman" w:cs="Times New Roman"/>
          <w:sz w:val="24"/>
          <w:szCs w:val="24"/>
        </w:rPr>
        <w:t xml:space="preserve">могут выплачиваться, в том числе, и за счет </w:t>
      </w:r>
      <w:proofErr w:type="gramStart"/>
      <w:r w:rsidRPr="00070FC1">
        <w:rPr>
          <w:rFonts w:ascii="Times New Roman" w:hAnsi="Times New Roman" w:cs="Times New Roman"/>
          <w:sz w:val="24"/>
          <w:szCs w:val="24"/>
        </w:rPr>
        <w:t>экономии базовой части фонда оплаты труда</w:t>
      </w:r>
      <w:proofErr w:type="gramEnd"/>
      <w:r w:rsidRPr="00070FC1">
        <w:rPr>
          <w:rFonts w:ascii="Times New Roman" w:hAnsi="Times New Roman" w:cs="Times New Roman"/>
          <w:sz w:val="24"/>
          <w:szCs w:val="24"/>
        </w:rPr>
        <w:t xml:space="preserve"> и централизованного фонда учреждения.</w:t>
      </w:r>
    </w:p>
    <w:p w:rsidR="009A06E7" w:rsidRPr="00070FC1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6E7" w:rsidRPr="00070FC1" w:rsidRDefault="009A06E7" w:rsidP="009A06E7">
      <w:pPr>
        <w:jc w:val="center"/>
        <w:rPr>
          <w:b/>
          <w:sz w:val="24"/>
          <w:szCs w:val="24"/>
        </w:rPr>
      </w:pPr>
      <w:r w:rsidRPr="00070FC1">
        <w:rPr>
          <w:b/>
          <w:sz w:val="24"/>
          <w:szCs w:val="24"/>
        </w:rPr>
        <w:t>4. Выплаты за качество выполняемых работ (до 5%)</w:t>
      </w:r>
    </w:p>
    <w:p w:rsidR="009A06E7" w:rsidRPr="00070FC1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 xml:space="preserve">4.1. Премия за качество выполняемых работ выплачивается работникам единовременно </w:t>
      </w:r>
      <w:proofErr w:type="gramStart"/>
      <w:r w:rsidRPr="00070FC1">
        <w:rPr>
          <w:sz w:val="24"/>
          <w:szCs w:val="24"/>
        </w:rPr>
        <w:t>при</w:t>
      </w:r>
      <w:proofErr w:type="gramEnd"/>
      <w:r w:rsidRPr="00070FC1">
        <w:rPr>
          <w:sz w:val="24"/>
          <w:szCs w:val="24"/>
        </w:rPr>
        <w:t>: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proofErr w:type="gramStart"/>
      <w:r w:rsidRPr="00070FC1">
        <w:rPr>
          <w:sz w:val="24"/>
          <w:szCs w:val="24"/>
        </w:rPr>
        <w:t>- поощрении Президентом Российской Федерации, Правительством Российской Федерации, Губернатором Кемеровской области, главой муниципального образования, присвоении почетных званий Российской Федерации и награждениями знаками отличия Российской Федерации, Кемеровской области, награждении орденами и медалями Российской Федерации, Кемеровской области (в случаях, если за эти поощрения не предусмотрено денежное вознаграждение организацией, выдавшей поощрение);</w:t>
      </w:r>
      <w:proofErr w:type="gramEnd"/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proofErr w:type="gramStart"/>
      <w:r w:rsidRPr="00070FC1">
        <w:rPr>
          <w:sz w:val="24"/>
          <w:szCs w:val="24"/>
        </w:rPr>
        <w:t xml:space="preserve">- награждении Почетной грамотой, Благодарственным письмом  Коллегии Администрации Кемеровской области, департамента образования и науки Кемеровской области, муниципального образования Кемеровской области, (в случаях, если за эти поощрения не предусмотрено денежное вознаграждение организацией, выдавшей поощрение)  </w:t>
      </w:r>
      <w:proofErr w:type="gramEnd"/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lastRenderedPageBreak/>
        <w:t>- награждении Почетной грамотой, Благодарственным письмом М</w:t>
      </w:r>
      <w:r w:rsidR="00FA2B16" w:rsidRPr="00070FC1">
        <w:rPr>
          <w:sz w:val="24"/>
          <w:szCs w:val="24"/>
        </w:rPr>
        <w:t xml:space="preserve">БОУ ДОД «Чебулинская </w:t>
      </w:r>
      <w:proofErr w:type="gramStart"/>
      <w:r w:rsidR="00FA2B16" w:rsidRPr="00070FC1">
        <w:rPr>
          <w:sz w:val="24"/>
          <w:szCs w:val="24"/>
        </w:rPr>
        <w:t>районная</w:t>
      </w:r>
      <w:proofErr w:type="gramEnd"/>
      <w:r w:rsidR="00FA2B16" w:rsidRPr="00070FC1">
        <w:rPr>
          <w:sz w:val="24"/>
          <w:szCs w:val="24"/>
        </w:rPr>
        <w:t xml:space="preserve"> ДЮСШ»</w:t>
      </w:r>
      <w:r w:rsidRPr="00070FC1">
        <w:rPr>
          <w:sz w:val="24"/>
          <w:szCs w:val="24"/>
        </w:rPr>
        <w:t>;</w:t>
      </w:r>
    </w:p>
    <w:p w:rsidR="009A06E7" w:rsidRPr="00070FC1" w:rsidRDefault="009A06E7" w:rsidP="009A06E7">
      <w:pPr>
        <w:pStyle w:val="13"/>
        <w:ind w:firstLine="720"/>
        <w:rPr>
          <w:sz w:val="24"/>
          <w:szCs w:val="24"/>
        </w:rPr>
      </w:pPr>
      <w:r w:rsidRPr="00070FC1">
        <w:rPr>
          <w:sz w:val="24"/>
          <w:szCs w:val="24"/>
        </w:rPr>
        <w:t xml:space="preserve">- за звание «Почетный работник общего образования», «Отличник народного просвещения», Почётная грамота </w:t>
      </w:r>
      <w:proofErr w:type="spellStart"/>
      <w:r w:rsidRPr="00070FC1">
        <w:rPr>
          <w:sz w:val="24"/>
          <w:szCs w:val="24"/>
        </w:rPr>
        <w:t>МОиН</w:t>
      </w:r>
      <w:proofErr w:type="spellEnd"/>
      <w:r w:rsidRPr="00070FC1">
        <w:rPr>
          <w:sz w:val="24"/>
          <w:szCs w:val="24"/>
        </w:rPr>
        <w:t>.</w:t>
      </w:r>
    </w:p>
    <w:p w:rsidR="009A06E7" w:rsidRPr="00070FC1" w:rsidRDefault="009A06E7" w:rsidP="009A06E7">
      <w:pPr>
        <w:ind w:firstLine="709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4.2. Премия за качество выполняемых работ назначается приказом директора учреждения в пределах средств фонда стимулирования.</w:t>
      </w: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4.3. Размер премии за качество выполняемых работ устанавливается в процентах к должностному окладу (ставке) работника (</w:t>
      </w:r>
      <w:r w:rsidRPr="00070FC1">
        <w:rPr>
          <w:i/>
          <w:sz w:val="24"/>
          <w:szCs w:val="24"/>
        </w:rPr>
        <w:t>Приложение № 3</w:t>
      </w:r>
      <w:r w:rsidRPr="00070FC1">
        <w:rPr>
          <w:sz w:val="24"/>
          <w:szCs w:val="24"/>
        </w:rPr>
        <w:t>). Может пересматриваться ежегодно.</w:t>
      </w:r>
    </w:p>
    <w:p w:rsidR="009A06E7" w:rsidRPr="00070FC1" w:rsidRDefault="009A06E7" w:rsidP="009A06E7">
      <w:pPr>
        <w:jc w:val="both"/>
        <w:rPr>
          <w:sz w:val="24"/>
          <w:szCs w:val="24"/>
        </w:rPr>
      </w:pPr>
    </w:p>
    <w:p w:rsidR="009A06E7" w:rsidRPr="00070FC1" w:rsidRDefault="009A06E7" w:rsidP="009A06E7">
      <w:pPr>
        <w:jc w:val="center"/>
        <w:rPr>
          <w:b/>
          <w:sz w:val="24"/>
          <w:szCs w:val="24"/>
        </w:rPr>
      </w:pPr>
      <w:r w:rsidRPr="00070FC1">
        <w:rPr>
          <w:b/>
          <w:sz w:val="24"/>
          <w:szCs w:val="24"/>
        </w:rPr>
        <w:t>5. Прочие стимулирующие выплаты (до 5% за счет экономии ФОТ)</w:t>
      </w:r>
    </w:p>
    <w:p w:rsidR="009A06E7" w:rsidRPr="00070FC1" w:rsidRDefault="009A06E7" w:rsidP="009A06E7">
      <w:pPr>
        <w:jc w:val="center"/>
        <w:rPr>
          <w:sz w:val="24"/>
          <w:szCs w:val="24"/>
        </w:rPr>
      </w:pPr>
    </w:p>
    <w:p w:rsidR="009A06E7" w:rsidRPr="00070FC1" w:rsidRDefault="009A06E7" w:rsidP="009A06E7">
      <w:pPr>
        <w:ind w:firstLine="708"/>
        <w:jc w:val="both"/>
        <w:rPr>
          <w:sz w:val="24"/>
          <w:szCs w:val="24"/>
        </w:rPr>
      </w:pPr>
      <w:r w:rsidRPr="00070FC1">
        <w:rPr>
          <w:sz w:val="24"/>
          <w:szCs w:val="24"/>
        </w:rPr>
        <w:t xml:space="preserve">5.1. Прочие стимулирующие единовременные выплаты производятся в виде: премий для основных штатных работников учреждения к личным юбилеям, к отпуску и материальной помощи. Выплаты могут </w:t>
      </w:r>
      <w:proofErr w:type="gramStart"/>
      <w:r w:rsidRPr="00070FC1">
        <w:rPr>
          <w:sz w:val="24"/>
          <w:szCs w:val="24"/>
        </w:rPr>
        <w:t>производится</w:t>
      </w:r>
      <w:proofErr w:type="gramEnd"/>
      <w:r w:rsidRPr="00070FC1">
        <w:rPr>
          <w:sz w:val="24"/>
          <w:szCs w:val="24"/>
        </w:rPr>
        <w:t xml:space="preserve"> за счет  неиспользованных средств централизованного фонда стимулирования  директора учреждения, а также экономии фонда оплаты труда учреждения (</w:t>
      </w:r>
      <w:r w:rsidRPr="00070FC1">
        <w:rPr>
          <w:i/>
          <w:sz w:val="24"/>
          <w:szCs w:val="24"/>
        </w:rPr>
        <w:t>Приложение № 4</w:t>
      </w:r>
      <w:r w:rsidRPr="00070FC1">
        <w:rPr>
          <w:sz w:val="24"/>
          <w:szCs w:val="24"/>
        </w:rPr>
        <w:t>)..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 xml:space="preserve">5.2. </w:t>
      </w:r>
      <w:proofErr w:type="gramStart"/>
      <w:r w:rsidRPr="00070FC1">
        <w:rPr>
          <w:sz w:val="24"/>
          <w:szCs w:val="24"/>
        </w:rPr>
        <w:t xml:space="preserve">Материальная помощь выплачивается на основании письменного заявления работника учреждения в случаях: смерти близкого родственника (мать, отец, сын, дочь, муж, жена); на личную свадьбу; матери при рождения ребенка; на длительное (более месяца) </w:t>
      </w:r>
      <w:r w:rsidR="00F730AF">
        <w:rPr>
          <w:sz w:val="24"/>
          <w:szCs w:val="24"/>
        </w:rPr>
        <w:t>дорогостоящее</w:t>
      </w:r>
      <w:r w:rsidRPr="00070FC1">
        <w:rPr>
          <w:sz w:val="24"/>
          <w:szCs w:val="24"/>
        </w:rPr>
        <w:t xml:space="preserve"> лечение, на плановое оперативное лечение.</w:t>
      </w:r>
      <w:proofErr w:type="gramEnd"/>
      <w:r w:rsidRPr="00070FC1">
        <w:rPr>
          <w:sz w:val="24"/>
          <w:szCs w:val="24"/>
        </w:rPr>
        <w:t xml:space="preserve"> К заявлению на материальную помощь прикладываются копии свидетельства из </w:t>
      </w:r>
      <w:proofErr w:type="spellStart"/>
      <w:r w:rsidRPr="00070FC1">
        <w:rPr>
          <w:sz w:val="24"/>
          <w:szCs w:val="24"/>
        </w:rPr>
        <w:t>ЗАГСа</w:t>
      </w:r>
      <w:proofErr w:type="spellEnd"/>
      <w:r w:rsidRPr="00070FC1">
        <w:rPr>
          <w:sz w:val="24"/>
          <w:szCs w:val="24"/>
        </w:rPr>
        <w:t>, справки из медицинского учреждения и (или) больничные листы (на стационарное лечение, на плановое оперативное лечение).</w:t>
      </w:r>
    </w:p>
    <w:p w:rsidR="009A06E7" w:rsidRPr="00070FC1" w:rsidRDefault="009A06E7" w:rsidP="009A06E7">
      <w:pPr>
        <w:ind w:firstLine="720"/>
        <w:jc w:val="both"/>
        <w:rPr>
          <w:sz w:val="24"/>
          <w:szCs w:val="24"/>
        </w:rPr>
      </w:pPr>
      <w:r w:rsidRPr="00070FC1">
        <w:rPr>
          <w:sz w:val="24"/>
          <w:szCs w:val="24"/>
        </w:rPr>
        <w:t>5.3. Размер выплат устанавливается в абсолютном значении, которые могут пересматриваться ежегодно. (Приложение №4)</w:t>
      </w:r>
    </w:p>
    <w:p w:rsidR="009A06E7" w:rsidRPr="00070FC1" w:rsidRDefault="009A06E7" w:rsidP="00070FC1">
      <w:pPr>
        <w:rPr>
          <w:b/>
          <w:sz w:val="24"/>
          <w:szCs w:val="24"/>
        </w:rPr>
      </w:pPr>
    </w:p>
    <w:p w:rsidR="009A06E7" w:rsidRPr="00070FC1" w:rsidRDefault="00D9413D" w:rsidP="009A06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Default="009A06E7" w:rsidP="009A06E7">
      <w:pPr>
        <w:ind w:firstLine="567"/>
        <w:jc w:val="right"/>
        <w:rPr>
          <w:sz w:val="24"/>
          <w:szCs w:val="24"/>
        </w:rPr>
      </w:pPr>
    </w:p>
    <w:p w:rsidR="00D9413D" w:rsidRDefault="00D9413D" w:rsidP="009A06E7">
      <w:pPr>
        <w:ind w:firstLine="567"/>
        <w:jc w:val="right"/>
        <w:rPr>
          <w:sz w:val="24"/>
          <w:szCs w:val="24"/>
        </w:rPr>
      </w:pPr>
    </w:p>
    <w:p w:rsidR="00D9413D" w:rsidRDefault="00D9413D" w:rsidP="009A06E7">
      <w:pPr>
        <w:ind w:firstLine="567"/>
        <w:jc w:val="right"/>
        <w:rPr>
          <w:sz w:val="24"/>
          <w:szCs w:val="24"/>
        </w:rPr>
      </w:pPr>
    </w:p>
    <w:p w:rsidR="00D9413D" w:rsidRDefault="00D9413D" w:rsidP="009A06E7">
      <w:pPr>
        <w:ind w:firstLine="567"/>
        <w:jc w:val="right"/>
        <w:rPr>
          <w:sz w:val="24"/>
          <w:szCs w:val="24"/>
        </w:rPr>
      </w:pPr>
    </w:p>
    <w:p w:rsidR="00D9413D" w:rsidRDefault="00D9413D" w:rsidP="009A06E7">
      <w:pPr>
        <w:ind w:firstLine="567"/>
        <w:jc w:val="right"/>
        <w:rPr>
          <w:sz w:val="24"/>
          <w:szCs w:val="24"/>
        </w:rPr>
      </w:pPr>
    </w:p>
    <w:p w:rsidR="00D9413D" w:rsidRDefault="00D9413D" w:rsidP="009A06E7">
      <w:pPr>
        <w:ind w:firstLine="567"/>
        <w:jc w:val="right"/>
        <w:rPr>
          <w:sz w:val="24"/>
          <w:szCs w:val="24"/>
        </w:rPr>
      </w:pPr>
    </w:p>
    <w:p w:rsidR="00D9413D" w:rsidRDefault="00D9413D" w:rsidP="009A06E7">
      <w:pPr>
        <w:ind w:firstLine="567"/>
        <w:jc w:val="right"/>
        <w:rPr>
          <w:sz w:val="24"/>
          <w:szCs w:val="24"/>
        </w:rPr>
      </w:pPr>
    </w:p>
    <w:p w:rsidR="00D9413D" w:rsidRPr="00CC3142" w:rsidRDefault="00D9413D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2B2DF5">
      <w:pPr>
        <w:ind w:firstLine="567"/>
        <w:jc w:val="right"/>
        <w:rPr>
          <w:i/>
          <w:sz w:val="28"/>
          <w:szCs w:val="28"/>
        </w:rPr>
      </w:pPr>
      <w:r w:rsidRPr="00CC3142">
        <w:rPr>
          <w:i/>
          <w:sz w:val="28"/>
          <w:szCs w:val="28"/>
        </w:rPr>
        <w:lastRenderedPageBreak/>
        <w:t>Приложение 1</w:t>
      </w: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  <w:r w:rsidRPr="00CC3142">
        <w:t>к Положению о распределе</w:t>
      </w:r>
      <w:r w:rsidR="000B0499">
        <w:t>нии стимулирующего фонда МБУДО</w:t>
      </w:r>
      <w:r w:rsidRPr="00CC3142">
        <w:t xml:space="preserve"> </w:t>
      </w:r>
      <w:r w:rsidR="000B0499">
        <w:t>«Чебулинская ДЮСШ»</w:t>
      </w:r>
    </w:p>
    <w:p w:rsidR="009A06E7" w:rsidRPr="00070FC1" w:rsidRDefault="009A06E7" w:rsidP="009A06E7">
      <w:pPr>
        <w:jc w:val="center"/>
        <w:rPr>
          <w:b/>
          <w:sz w:val="24"/>
          <w:szCs w:val="24"/>
        </w:rPr>
      </w:pPr>
      <w:r w:rsidRPr="00070FC1">
        <w:rPr>
          <w:b/>
          <w:sz w:val="24"/>
          <w:szCs w:val="24"/>
        </w:rPr>
        <w:t>Перечень показателей стимулирования работников</w:t>
      </w:r>
    </w:p>
    <w:p w:rsidR="009A06E7" w:rsidRPr="00070FC1" w:rsidRDefault="009A06E7" w:rsidP="009A06E7">
      <w:pPr>
        <w:jc w:val="center"/>
        <w:rPr>
          <w:b/>
          <w:sz w:val="24"/>
          <w:szCs w:val="24"/>
        </w:rPr>
      </w:pPr>
      <w:r w:rsidRPr="00070FC1">
        <w:rPr>
          <w:b/>
          <w:sz w:val="24"/>
          <w:szCs w:val="24"/>
        </w:rPr>
        <w:t>учреждения по итогам работы за учебное полугодие</w:t>
      </w:r>
    </w:p>
    <w:p w:rsidR="009A06E7" w:rsidRPr="00070FC1" w:rsidRDefault="001650CC" w:rsidP="009A06E7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(до 8</w:t>
      </w:r>
      <w:r w:rsidR="004D1E37" w:rsidRPr="00070FC1">
        <w:rPr>
          <w:b/>
          <w:sz w:val="24"/>
          <w:szCs w:val="24"/>
        </w:rPr>
        <w:t>0</w:t>
      </w:r>
      <w:r w:rsidR="009A06E7" w:rsidRPr="00070FC1">
        <w:rPr>
          <w:b/>
          <w:sz w:val="24"/>
          <w:szCs w:val="24"/>
        </w:rPr>
        <w:t xml:space="preserve"> % от </w:t>
      </w:r>
      <w:proofErr w:type="gramStart"/>
      <w:r w:rsidR="009A06E7" w:rsidRPr="00070FC1">
        <w:rPr>
          <w:b/>
          <w:sz w:val="24"/>
          <w:szCs w:val="24"/>
        </w:rPr>
        <w:t>стимулирующего</w:t>
      </w:r>
      <w:proofErr w:type="gramEnd"/>
      <w:r w:rsidR="009A06E7" w:rsidRPr="00070FC1">
        <w:rPr>
          <w:b/>
          <w:sz w:val="24"/>
          <w:szCs w:val="24"/>
        </w:rPr>
        <w:t xml:space="preserve"> ФОТ)</w:t>
      </w:r>
    </w:p>
    <w:p w:rsidR="009A06E7" w:rsidRPr="00CC3142" w:rsidRDefault="009A06E7" w:rsidP="009A06E7">
      <w:pPr>
        <w:jc w:val="center"/>
        <w:rPr>
          <w:b/>
          <w:sz w:val="28"/>
          <w:szCs w:val="28"/>
        </w:rPr>
      </w:pPr>
    </w:p>
    <w:tbl>
      <w:tblPr>
        <w:tblW w:w="22193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"/>
        <w:gridCol w:w="1590"/>
        <w:gridCol w:w="1789"/>
        <w:gridCol w:w="2505"/>
        <w:gridCol w:w="557"/>
        <w:gridCol w:w="1074"/>
        <w:gridCol w:w="1551"/>
        <w:gridCol w:w="3162"/>
        <w:gridCol w:w="3162"/>
        <w:gridCol w:w="3162"/>
        <w:gridCol w:w="3162"/>
      </w:tblGrid>
      <w:tr w:rsidR="009A06E7" w:rsidRPr="00CC3142" w:rsidTr="004839C3">
        <w:trPr>
          <w:gridAfter w:val="4"/>
          <w:wAfter w:w="12648" w:type="dxa"/>
          <w:cantSplit/>
          <w:trHeight w:val="104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626"/>
            </w:pPr>
          </w:p>
          <w:p w:rsidR="009A06E7" w:rsidRPr="00CC3142" w:rsidRDefault="009A06E7" w:rsidP="004839C3">
            <w:r w:rsidRPr="00CC3142">
              <w:t xml:space="preserve">№ </w:t>
            </w:r>
            <w:proofErr w:type="gramStart"/>
            <w:r w:rsidRPr="00CC3142">
              <w:t>п</w:t>
            </w:r>
            <w:proofErr w:type="gramEnd"/>
            <w:r w:rsidRPr="00CC3142">
              <w:t>/п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115"/>
            </w:pPr>
            <w:r w:rsidRPr="00CC3142">
              <w:rPr>
                <w:color w:val="000000"/>
                <w:spacing w:val="-5"/>
              </w:rPr>
              <w:t>Критерий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90"/>
            </w:pPr>
            <w:r w:rsidRPr="00CC3142">
              <w:t xml:space="preserve">Показатели эффективности работы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104"/>
            </w:pPr>
            <w:r w:rsidRPr="00CC3142">
              <w:t>Измерители показателей эффективности работы (Индикаторы)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A06E7" w:rsidRPr="00CC3142" w:rsidRDefault="009A06E7" w:rsidP="004839C3">
            <w:pPr>
              <w:shd w:val="clear" w:color="auto" w:fill="FFFFFF"/>
              <w:ind w:left="113" w:right="113"/>
            </w:pPr>
            <w:r w:rsidRPr="00CC3142">
              <w:t xml:space="preserve">Баллы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rPr>
                <w:color w:val="000000"/>
                <w:spacing w:val="-2"/>
              </w:rPr>
              <w:t>Периодичность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  <w:r w:rsidRPr="00CC3142">
              <w:rPr>
                <w:color w:val="000000"/>
                <w:spacing w:val="-2"/>
              </w:rPr>
              <w:t>Источники</w:t>
            </w:r>
          </w:p>
        </w:tc>
      </w:tr>
      <w:tr w:rsidR="009A06E7" w:rsidRPr="00CC3142" w:rsidTr="004839C3">
        <w:trPr>
          <w:cantSplit/>
          <w:trHeight w:val="300"/>
        </w:trPr>
        <w:tc>
          <w:tcPr>
            <w:tcW w:w="95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Тренер-преподаватель. МАХ количество баллов - 100</w:t>
            </w:r>
          </w:p>
        </w:tc>
        <w:tc>
          <w:tcPr>
            <w:tcW w:w="31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</w:p>
        </w:tc>
      </w:tr>
      <w:tr w:rsidR="009A06E7" w:rsidRPr="00CC3142" w:rsidTr="004839C3">
        <w:trPr>
          <w:cantSplit/>
          <w:trHeight w:val="15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</w:p>
        </w:tc>
        <w:tc>
          <w:tcPr>
            <w:tcW w:w="3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</w:p>
        </w:tc>
      </w:tr>
      <w:tr w:rsidR="009A06E7" w:rsidRPr="00CC3142" w:rsidTr="004839C3">
        <w:trPr>
          <w:gridAfter w:val="4"/>
          <w:wAfter w:w="12648" w:type="dxa"/>
          <w:trHeight w:val="495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  <w:r w:rsidRPr="00CC3142">
              <w:t>1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bCs/>
                <w:color w:val="000000"/>
                <w:spacing w:val="-3"/>
              </w:rPr>
            </w:pPr>
            <w:r w:rsidRPr="00CC3142">
              <w:rPr>
                <w:bCs/>
                <w:color w:val="000000"/>
                <w:spacing w:val="-4"/>
              </w:rPr>
              <w:t>Обеспечение</w:t>
            </w:r>
            <w:r w:rsidRPr="00CC3142">
              <w:rPr>
                <w:bCs/>
                <w:color w:val="000000"/>
                <w:spacing w:val="-3"/>
              </w:rPr>
              <w:t xml:space="preserve"> </w:t>
            </w:r>
          </w:p>
          <w:p w:rsidR="009A06E7" w:rsidRPr="00CC3142" w:rsidRDefault="009A06E7" w:rsidP="004839C3">
            <w:pPr>
              <w:shd w:val="clear" w:color="auto" w:fill="FFFFFF"/>
              <w:ind w:left="50"/>
              <w:rPr>
                <w:bCs/>
                <w:color w:val="000000"/>
                <w:spacing w:val="-3"/>
              </w:rPr>
            </w:pPr>
            <w:r w:rsidRPr="00CC3142">
              <w:rPr>
                <w:bCs/>
                <w:color w:val="000000"/>
                <w:spacing w:val="-3"/>
              </w:rPr>
              <w:t>качества воспитательно-образовательного процесса</w:t>
            </w:r>
          </w:p>
          <w:p w:rsidR="009A06E7" w:rsidRPr="00CC3142" w:rsidRDefault="009A06E7" w:rsidP="004839C3">
            <w:r>
              <w:rPr>
                <w:bCs/>
                <w:color w:val="000000"/>
                <w:spacing w:val="-4"/>
              </w:rPr>
              <w:t>(6</w:t>
            </w:r>
            <w:r w:rsidRPr="00CC3142">
              <w:rPr>
                <w:bCs/>
                <w:color w:val="000000"/>
                <w:spacing w:val="-4"/>
              </w:rPr>
              <w:t xml:space="preserve">0 баллов)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Результаты реализации образовательных программ</w:t>
            </w:r>
          </w:p>
          <w:p w:rsidR="009A06E7" w:rsidRPr="00CC3142" w:rsidRDefault="009A06E7" w:rsidP="004839C3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ind w:left="14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Доля </w:t>
            </w:r>
            <w:proofErr w:type="gramStart"/>
            <w:r>
              <w:rPr>
                <w:color w:val="000000"/>
                <w:spacing w:val="-3"/>
              </w:rPr>
              <w:t>обучающихся</w:t>
            </w:r>
            <w:proofErr w:type="gramEnd"/>
            <w:r>
              <w:rPr>
                <w:color w:val="000000"/>
                <w:spacing w:val="-3"/>
              </w:rPr>
              <w:t>, освоивших программу к контрольной точке по отношению к общему кол-ву обучающихся:</w:t>
            </w:r>
          </w:p>
          <w:p w:rsidR="009A06E7" w:rsidRDefault="0013282B" w:rsidP="004839C3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Свыше   85</w:t>
            </w:r>
            <w:r w:rsidR="009A06E7">
              <w:rPr>
                <w:color w:val="000000"/>
                <w:spacing w:val="-3"/>
              </w:rPr>
              <w:t>%</w:t>
            </w:r>
          </w:p>
          <w:p w:rsidR="009A06E7" w:rsidRDefault="0013282B" w:rsidP="004839C3">
            <w:pPr>
              <w:shd w:val="clear" w:color="auto" w:fill="FFFFFF"/>
              <w:ind w:left="708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70-75</w:t>
            </w:r>
            <w:r w:rsidR="009A06E7">
              <w:rPr>
                <w:color w:val="000000"/>
                <w:spacing w:val="-3"/>
              </w:rPr>
              <w:t>%</w:t>
            </w:r>
          </w:p>
          <w:p w:rsidR="009A06E7" w:rsidRDefault="0013282B" w:rsidP="0013282B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Ниже     60%</w:t>
            </w:r>
          </w:p>
          <w:p w:rsidR="009A06E7" w:rsidRPr="00CC3142" w:rsidRDefault="009A06E7" w:rsidP="004839C3">
            <w:pPr>
              <w:shd w:val="clear" w:color="auto" w:fill="FFFFFF"/>
              <w:ind w:left="14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14"/>
            </w:pPr>
          </w:p>
          <w:p w:rsidR="009A06E7" w:rsidRDefault="009A06E7" w:rsidP="004839C3">
            <w:pPr>
              <w:shd w:val="clear" w:color="auto" w:fill="FFFFFF"/>
              <w:ind w:left="14"/>
            </w:pPr>
          </w:p>
          <w:p w:rsidR="009A06E7" w:rsidRDefault="009A06E7" w:rsidP="004839C3">
            <w:pPr>
              <w:shd w:val="clear" w:color="auto" w:fill="FFFFFF"/>
              <w:ind w:left="14"/>
            </w:pPr>
          </w:p>
          <w:p w:rsidR="009A06E7" w:rsidRDefault="009A06E7" w:rsidP="004839C3">
            <w:pPr>
              <w:shd w:val="clear" w:color="auto" w:fill="FFFFFF"/>
              <w:ind w:left="14"/>
            </w:pPr>
          </w:p>
          <w:p w:rsidR="009A06E7" w:rsidRDefault="009A06E7" w:rsidP="004839C3">
            <w:pPr>
              <w:shd w:val="clear" w:color="auto" w:fill="FFFFFF"/>
              <w:ind w:left="14"/>
            </w:pPr>
          </w:p>
          <w:p w:rsidR="009A06E7" w:rsidRPr="00BA219F" w:rsidRDefault="001C53FA" w:rsidP="004839C3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  <w:p w:rsidR="009A06E7" w:rsidRDefault="001C53FA" w:rsidP="004839C3">
            <w:pPr>
              <w:shd w:val="clear" w:color="auto" w:fill="FFFFFF"/>
            </w:pPr>
            <w:r>
              <w:t>6</w:t>
            </w:r>
          </w:p>
          <w:p w:rsidR="009A06E7" w:rsidRPr="00CC3142" w:rsidRDefault="0013282B" w:rsidP="004839C3">
            <w:pPr>
              <w:shd w:val="clear" w:color="auto" w:fill="FFFFFF"/>
            </w:pPr>
            <w:r>
              <w:t>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ind w:left="29"/>
              <w:rPr>
                <w:color w:val="000000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 xml:space="preserve">Данные результатов мониторинга контрольно-переводных </w:t>
            </w:r>
            <w:proofErr w:type="spellStart"/>
            <w:r>
              <w:t>экзаменов</w:t>
            </w:r>
            <w:proofErr w:type="gramStart"/>
            <w:r>
              <w:t>,з</w:t>
            </w:r>
            <w:proofErr w:type="gramEnd"/>
            <w:r>
              <w:t>аверенные</w:t>
            </w:r>
            <w:proofErr w:type="spellEnd"/>
            <w:r>
              <w:t xml:space="preserve"> директором</w:t>
            </w:r>
          </w:p>
        </w:tc>
      </w:tr>
      <w:tr w:rsidR="009A06E7" w:rsidRPr="00CC3142" w:rsidTr="004839C3">
        <w:trPr>
          <w:gridAfter w:val="4"/>
          <w:wAfter w:w="12648" w:type="dxa"/>
          <w:trHeight w:val="242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bCs/>
                <w:color w:val="000000"/>
                <w:spacing w:val="-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Участие обучающихся в спортивных соревнованиях разных уровней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4839C3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Муниципальный уровень</w:t>
            </w:r>
          </w:p>
          <w:p w:rsidR="009A06E7" w:rsidRPr="004839C3" w:rsidRDefault="004839C3" w:rsidP="004839C3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1- </w:t>
            </w:r>
            <w:r w:rsidR="009A06E7" w:rsidRPr="004839C3">
              <w:rPr>
                <w:color w:val="000000"/>
                <w:spacing w:val="-3"/>
              </w:rPr>
              <w:t>место</w:t>
            </w:r>
          </w:p>
          <w:p w:rsidR="004839C3" w:rsidRDefault="004839C3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2-3 место</w:t>
            </w:r>
          </w:p>
          <w:p w:rsidR="009A06E7" w:rsidRDefault="009A06E7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Областные соревнования</w:t>
            </w:r>
          </w:p>
          <w:p w:rsidR="009A06E7" w:rsidRDefault="009A06E7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1-4место</w:t>
            </w:r>
          </w:p>
          <w:p w:rsidR="009A06E7" w:rsidRDefault="009A06E7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Всероссийский,</w:t>
            </w:r>
            <w:r w:rsidR="00910E6F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межрегиональный</w:t>
            </w:r>
            <w:r w:rsidR="00910E6F">
              <w:rPr>
                <w:color w:val="000000"/>
                <w:spacing w:val="-3"/>
              </w:rPr>
              <w:t>,</w:t>
            </w:r>
            <w:r>
              <w:rPr>
                <w:color w:val="000000"/>
                <w:spacing w:val="-3"/>
              </w:rPr>
              <w:t xml:space="preserve"> </w:t>
            </w:r>
            <w:r w:rsidR="00910E6F">
              <w:rPr>
                <w:color w:val="000000"/>
                <w:spacing w:val="-3"/>
              </w:rPr>
              <w:t xml:space="preserve">международный </w:t>
            </w:r>
            <w:r>
              <w:rPr>
                <w:color w:val="000000"/>
                <w:spacing w:val="-3"/>
              </w:rPr>
              <w:t>уровень</w:t>
            </w:r>
          </w:p>
          <w:p w:rsidR="009A06E7" w:rsidRDefault="009A06E7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1-5место</w:t>
            </w:r>
          </w:p>
          <w:p w:rsidR="009A06E7" w:rsidRDefault="009A06E7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</w:p>
          <w:p w:rsidR="009A06E7" w:rsidRDefault="009A06E7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</w:p>
          <w:p w:rsidR="009A06E7" w:rsidRDefault="009A06E7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ind w:left="14"/>
            </w:pPr>
          </w:p>
          <w:p w:rsidR="009A06E7" w:rsidRDefault="009A06E7" w:rsidP="004839C3">
            <w:pPr>
              <w:shd w:val="clear" w:color="auto" w:fill="FFFFFF"/>
              <w:ind w:left="14"/>
            </w:pPr>
            <w:r>
              <w:t>3</w:t>
            </w:r>
          </w:p>
          <w:p w:rsidR="009A06E7" w:rsidRDefault="009A06E7" w:rsidP="004839C3">
            <w:pPr>
              <w:shd w:val="clear" w:color="auto" w:fill="FFFFFF"/>
              <w:ind w:left="14"/>
            </w:pPr>
            <w:r>
              <w:t>2</w:t>
            </w:r>
          </w:p>
          <w:p w:rsidR="009A06E7" w:rsidRDefault="009A06E7" w:rsidP="004839C3">
            <w:pPr>
              <w:shd w:val="clear" w:color="auto" w:fill="FFFFFF"/>
              <w:ind w:left="14"/>
            </w:pPr>
          </w:p>
          <w:p w:rsidR="009A06E7" w:rsidRDefault="004839C3" w:rsidP="004839C3">
            <w:pPr>
              <w:shd w:val="clear" w:color="auto" w:fill="FFFFFF"/>
              <w:ind w:left="14"/>
            </w:pPr>
            <w:r>
              <w:t>6</w:t>
            </w:r>
          </w:p>
          <w:p w:rsidR="009A06E7" w:rsidRDefault="009A06E7" w:rsidP="004839C3">
            <w:pPr>
              <w:shd w:val="clear" w:color="auto" w:fill="FFFFFF"/>
              <w:ind w:left="14"/>
            </w:pPr>
          </w:p>
          <w:p w:rsidR="009A06E7" w:rsidRDefault="00910E6F" w:rsidP="004839C3">
            <w:pPr>
              <w:shd w:val="clear" w:color="auto" w:fill="FFFFFF"/>
              <w:ind w:left="14"/>
            </w:pPr>
            <w:r>
              <w:t>10</w:t>
            </w:r>
          </w:p>
          <w:p w:rsidR="009A06E7" w:rsidRDefault="009A06E7" w:rsidP="004839C3">
            <w:pPr>
              <w:shd w:val="clear" w:color="auto" w:fill="FFFFFF"/>
              <w:ind w:left="14"/>
            </w:pPr>
          </w:p>
          <w:p w:rsidR="009A06E7" w:rsidRDefault="009A06E7" w:rsidP="004839C3">
            <w:pPr>
              <w:shd w:val="clear" w:color="auto" w:fill="FFFFFF"/>
              <w:ind w:left="14"/>
            </w:pPr>
          </w:p>
          <w:p w:rsidR="009A06E7" w:rsidRDefault="009A06E7" w:rsidP="004839C3">
            <w:pPr>
              <w:shd w:val="clear" w:color="auto" w:fill="FFFFFF"/>
              <w:ind w:left="14"/>
            </w:pPr>
          </w:p>
          <w:p w:rsidR="009A06E7" w:rsidRPr="00C27AE6" w:rsidRDefault="009A06E7" w:rsidP="00070FC1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1 раз </w:t>
            </w:r>
            <w:proofErr w:type="gramStart"/>
            <w:r>
              <w:rPr>
                <w:color w:val="000000"/>
                <w:spacing w:val="-2"/>
              </w:rPr>
              <w:t>в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</w:p>
          <w:p w:rsidR="009A06E7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квартал</w:t>
            </w:r>
            <w:r w:rsidRPr="00CC3142">
              <w:rPr>
                <w:color w:val="000000"/>
                <w:spacing w:val="-2"/>
              </w:rPr>
              <w:t xml:space="preserve">  </w:t>
            </w:r>
          </w:p>
          <w:p w:rsidR="00A96C6B" w:rsidRDefault="00A96C6B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A96C6B" w:rsidRDefault="00A96C6B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игровые виды 1  раз в год.</w:t>
            </w:r>
          </w:p>
          <w:p w:rsidR="00A96C6B" w:rsidRDefault="00A96C6B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A96C6B" w:rsidRPr="00CC3142" w:rsidRDefault="00A96C6B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единоборства 1 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ind w:left="29"/>
              <w:rPr>
                <w:color w:val="000000"/>
              </w:rPr>
            </w:pPr>
            <w:r w:rsidRPr="00CC3142">
              <w:rPr>
                <w:color w:val="000000"/>
              </w:rPr>
              <w:t>Копии диплом</w:t>
            </w:r>
            <w:r>
              <w:rPr>
                <w:color w:val="000000"/>
              </w:rPr>
              <w:t>ов, грамот, протоколов, выписок с соревнований</w:t>
            </w:r>
          </w:p>
        </w:tc>
      </w:tr>
      <w:tr w:rsidR="009A06E7" w:rsidRPr="00CC3142" w:rsidTr="004839C3">
        <w:trPr>
          <w:gridAfter w:val="4"/>
          <w:wAfter w:w="12648" w:type="dxa"/>
          <w:trHeight w:val="95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bCs/>
                <w:color w:val="000000"/>
                <w:spacing w:val="-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Выполнение разрядных требований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</w:p>
          <w:p w:rsidR="009A06E7" w:rsidRDefault="009A06E7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КМС</w:t>
            </w:r>
          </w:p>
          <w:p w:rsidR="009A06E7" w:rsidRDefault="009A06E7" w:rsidP="004839C3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ind w:left="14"/>
            </w:pPr>
          </w:p>
          <w:p w:rsidR="009A06E7" w:rsidRDefault="00B41027" w:rsidP="004839C3">
            <w:pPr>
              <w:shd w:val="clear" w:color="auto" w:fill="FFFFFF"/>
              <w:ind w:left="14"/>
            </w:pPr>
            <w:r>
              <w:t>3</w:t>
            </w:r>
          </w:p>
          <w:p w:rsidR="009A06E7" w:rsidRPr="00BA219F" w:rsidRDefault="00B41027" w:rsidP="004839C3">
            <w:pPr>
              <w:shd w:val="clear" w:color="auto" w:fill="FFFFFF"/>
              <w:ind w:left="14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DE01A2" w:rsidP="004839C3">
            <w:pPr>
              <w:shd w:val="clear" w:color="auto" w:fill="FFFFFF"/>
            </w:pPr>
            <w:r>
              <w:t>На весь период обучения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Приказ о присвоении </w:t>
            </w:r>
          </w:p>
        </w:tc>
      </w:tr>
      <w:tr w:rsidR="009A06E7" w:rsidRPr="00CC3142" w:rsidTr="004839C3">
        <w:trPr>
          <w:gridAfter w:val="4"/>
          <w:wAfter w:w="12648" w:type="dxa"/>
          <w:trHeight w:val="315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bCs/>
                <w:color w:val="000000"/>
                <w:spacing w:val="-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>
              <w:t>Передача спортсменов в ШИСП, в УОР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widowControl/>
              <w:autoSpaceDE/>
              <w:autoSpaceDN/>
              <w:adjustRightInd/>
              <w:jc w:val="both"/>
            </w:pPr>
            <w:r>
              <w:t xml:space="preserve">ШИСП </w:t>
            </w:r>
          </w:p>
          <w:p w:rsidR="009A06E7" w:rsidRPr="00CC3142" w:rsidRDefault="009A06E7" w:rsidP="004839C3">
            <w:pPr>
              <w:widowControl/>
              <w:autoSpaceDE/>
              <w:autoSpaceDN/>
              <w:adjustRightInd/>
              <w:jc w:val="both"/>
            </w:pPr>
            <w:r>
              <w:t>УОР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567E33" w:rsidP="004839C3">
            <w:pPr>
              <w:jc w:val="both"/>
            </w:pPr>
            <w:r>
              <w:t>2</w:t>
            </w:r>
          </w:p>
          <w:p w:rsidR="009A06E7" w:rsidRPr="00BA219F" w:rsidRDefault="00567E33" w:rsidP="004839C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 xml:space="preserve">1раз в </w:t>
            </w:r>
            <w:r w:rsidR="00DE01A2"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Справка о зачислении</w:t>
            </w:r>
          </w:p>
        </w:tc>
      </w:tr>
      <w:tr w:rsidR="009A06E7" w:rsidRPr="00CC3142" w:rsidTr="004839C3">
        <w:trPr>
          <w:gridAfter w:val="4"/>
          <w:wAfter w:w="12648" w:type="dxa"/>
          <w:trHeight w:val="51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72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72"/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rPr>
                <w:color w:val="000000"/>
                <w:spacing w:val="-3"/>
              </w:rPr>
              <w:t>Сохранность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rPr>
                <w:color w:val="000000"/>
                <w:spacing w:val="-2"/>
              </w:rPr>
              <w:t>контингента</w:t>
            </w:r>
          </w:p>
          <w:p w:rsidR="009A06E7" w:rsidRPr="00CC3142" w:rsidRDefault="009A06E7" w:rsidP="004839C3">
            <w:pPr>
              <w:rPr>
                <w:bCs/>
              </w:rPr>
            </w:pPr>
            <w:r w:rsidRPr="00CC3142">
              <w:rPr>
                <w:color w:val="000000"/>
                <w:spacing w:val="-4"/>
              </w:rPr>
              <w:t>обучающихся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7"/>
            </w:pPr>
            <w:r w:rsidRPr="00CC3142">
              <w:rPr>
                <w:color w:val="000000"/>
                <w:spacing w:val="3"/>
              </w:rPr>
              <w:t>1 год обучения  более  75%</w:t>
            </w:r>
          </w:p>
          <w:p w:rsidR="009A06E7" w:rsidRDefault="009A06E7" w:rsidP="004839C3">
            <w:pPr>
              <w:shd w:val="clear" w:color="auto" w:fill="FFFFFF"/>
              <w:rPr>
                <w:color w:val="000000"/>
                <w:spacing w:val="1"/>
              </w:rPr>
            </w:pPr>
            <w:r w:rsidRPr="00CC3142">
              <w:rPr>
                <w:color w:val="000000"/>
                <w:spacing w:val="1"/>
              </w:rPr>
              <w:t>2 и более года обучения более 90%</w:t>
            </w:r>
          </w:p>
          <w:p w:rsidR="001C53FA" w:rsidRPr="00CC3142" w:rsidRDefault="001C53FA" w:rsidP="004839C3">
            <w:pPr>
              <w:shd w:val="clear" w:color="auto" w:fill="FFFFFF"/>
            </w:pPr>
            <w:r>
              <w:rPr>
                <w:color w:val="000000"/>
                <w:spacing w:val="1"/>
              </w:rPr>
              <w:t>Менее 75%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DE01A2" w:rsidP="004839C3">
            <w:pPr>
              <w:shd w:val="clear" w:color="auto" w:fill="FFFFFF"/>
            </w:pPr>
            <w:r>
              <w:t>2</w:t>
            </w:r>
          </w:p>
          <w:p w:rsidR="009A06E7" w:rsidRDefault="00DE01A2" w:rsidP="004839C3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:rsidR="001C53FA" w:rsidRDefault="001C53FA" w:rsidP="004839C3">
            <w:pPr>
              <w:shd w:val="clear" w:color="auto" w:fill="FFFFFF"/>
              <w:rPr>
                <w:color w:val="FF0000"/>
              </w:rPr>
            </w:pPr>
          </w:p>
          <w:p w:rsidR="001C53FA" w:rsidRPr="00BA219F" w:rsidRDefault="001C53FA" w:rsidP="004839C3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rPr>
                <w:color w:val="000000"/>
                <w:spacing w:val="-1"/>
              </w:rPr>
              <w:t>Книга учета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rPr>
                <w:color w:val="000000"/>
                <w:spacing w:val="-2"/>
              </w:rPr>
              <w:t>обучающихся, учебный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rPr>
                <w:color w:val="000000"/>
                <w:spacing w:val="-2"/>
              </w:rPr>
              <w:t>план учреждения, акты, справки</w:t>
            </w:r>
          </w:p>
        </w:tc>
      </w:tr>
      <w:tr w:rsidR="009A06E7" w:rsidRPr="00CC3142" w:rsidTr="004839C3">
        <w:trPr>
          <w:gridAfter w:val="4"/>
          <w:wAfter w:w="12648" w:type="dxa"/>
          <w:trHeight w:val="974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72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72"/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 w:rsidRPr="00CC3142">
              <w:t xml:space="preserve">Количество привлеченных в кружки учреждения детей «группы риска»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widowControl/>
              <w:autoSpaceDE/>
              <w:autoSpaceDN/>
              <w:adjustRightInd/>
              <w:jc w:val="both"/>
            </w:pPr>
            <w:r w:rsidRPr="00CC3142">
              <w:t xml:space="preserve">До 5 % </w:t>
            </w:r>
          </w:p>
          <w:p w:rsidR="009A06E7" w:rsidRPr="00CC3142" w:rsidRDefault="00DE01A2" w:rsidP="004839C3">
            <w:pPr>
              <w:widowControl/>
              <w:autoSpaceDE/>
              <w:autoSpaceDN/>
              <w:adjustRightInd/>
              <w:jc w:val="both"/>
            </w:pPr>
            <w:r>
              <w:t>Свыше 5%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6B53F4" w:rsidP="004839C3">
            <w:pPr>
              <w:jc w:val="both"/>
            </w:pPr>
            <w:r>
              <w:t>2</w:t>
            </w:r>
          </w:p>
          <w:p w:rsidR="00DE01A2" w:rsidRPr="00DE01A2" w:rsidRDefault="006B53F4" w:rsidP="004839C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 w:rsidRPr="00CC3142">
              <w:t>Справки, журналы учета педагога дополнительного образования</w:t>
            </w:r>
          </w:p>
        </w:tc>
      </w:tr>
      <w:tr w:rsidR="009A06E7" w:rsidRPr="00CC3142" w:rsidTr="004839C3">
        <w:trPr>
          <w:gridAfter w:val="4"/>
          <w:wAfter w:w="12648" w:type="dxa"/>
          <w:trHeight w:val="974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72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72"/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>
              <w:t>Проведение УТС, участие и проведение спортивно-оздоровительных мероприятий, организация летнего отдыха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DE01A2" w:rsidP="004839C3">
            <w:pPr>
              <w:widowControl/>
              <w:autoSpaceDE/>
              <w:autoSpaceDN/>
              <w:adjustRightInd/>
              <w:jc w:val="both"/>
            </w:pPr>
            <w:r>
              <w:t>1раз в</w:t>
            </w:r>
            <w:r w:rsidR="009A06E7">
              <w:t xml:space="preserve"> год</w:t>
            </w:r>
          </w:p>
          <w:p w:rsidR="009A06E7" w:rsidRDefault="00DE01A2" w:rsidP="004839C3">
            <w:pPr>
              <w:widowControl/>
              <w:autoSpaceDE/>
              <w:autoSpaceDN/>
              <w:adjustRightInd/>
              <w:jc w:val="both"/>
            </w:pPr>
            <w:r>
              <w:t>2 раза</w:t>
            </w:r>
            <w:r w:rsidR="009A06E7">
              <w:t xml:space="preserve"> в год </w:t>
            </w:r>
          </w:p>
          <w:p w:rsidR="009A06E7" w:rsidRPr="00CC3142" w:rsidRDefault="009A06E7" w:rsidP="004839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6B53F4" w:rsidP="004839C3">
            <w:pPr>
              <w:jc w:val="both"/>
            </w:pPr>
            <w:r>
              <w:t>5</w:t>
            </w:r>
          </w:p>
          <w:p w:rsidR="009A06E7" w:rsidRPr="00BA219F" w:rsidRDefault="006B53F4" w:rsidP="004839C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</w:t>
            </w:r>
            <w:r w:rsidR="00D35BEC">
              <w:t xml:space="preserve"> год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>
              <w:t xml:space="preserve">Положения о проведении УТС, 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66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lastRenderedPageBreak/>
              <w:t>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>
              <w:t>Профессиональный рост педагогического работника (38</w:t>
            </w:r>
            <w:r w:rsidRPr="00CC3142">
              <w:t xml:space="preserve"> баллов)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rPr>
                <w:bCs/>
              </w:rPr>
            </w:pPr>
            <w:r>
              <w:rPr>
                <w:bCs/>
              </w:rPr>
              <w:t>Наличие своевременного повышения квалификации в соответствии с занимаемой должностью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Наличие удостоверения</w:t>
            </w:r>
          </w:p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6701B1" w:rsidRDefault="00B9168A" w:rsidP="004839C3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 xml:space="preserve">1раз в </w:t>
            </w:r>
            <w:r w:rsidR="001C101A"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Приказы.</w:t>
            </w:r>
          </w:p>
          <w:p w:rsidR="009A06E7" w:rsidRPr="00CC3142" w:rsidRDefault="009A06E7" w:rsidP="004839C3">
            <w:pPr>
              <w:shd w:val="clear" w:color="auto" w:fill="FFFFFF"/>
            </w:pPr>
            <w:r>
              <w:rPr>
                <w:color w:val="000000"/>
                <w:spacing w:val="-2"/>
              </w:rPr>
              <w:t>удостоверения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442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>
              <w:rPr>
                <w:color w:val="000000"/>
                <w:spacing w:val="-2"/>
              </w:rPr>
              <w:t>У</w:t>
            </w:r>
            <w:r w:rsidRPr="00CC3142">
              <w:rPr>
                <w:color w:val="000000"/>
                <w:spacing w:val="-2"/>
              </w:rPr>
              <w:t>частие в профессиональных конкурсах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Региональный уровень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Призовое место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Участие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Муниципальный уровень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Призовое место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Участие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  <w:p w:rsidR="009A06E7" w:rsidRPr="00BE60A8" w:rsidRDefault="003F7C58" w:rsidP="004839C3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  <w:p w:rsidR="009A06E7" w:rsidRPr="00CC3142" w:rsidRDefault="003F7C58" w:rsidP="004839C3">
            <w:pPr>
              <w:shd w:val="clear" w:color="auto" w:fill="FFFFFF"/>
            </w:pPr>
            <w:r>
              <w:t>3</w:t>
            </w:r>
          </w:p>
          <w:p w:rsidR="009A06E7" w:rsidRDefault="009A06E7" w:rsidP="004839C3">
            <w:pPr>
              <w:shd w:val="clear" w:color="auto" w:fill="FFFFFF"/>
            </w:pPr>
          </w:p>
          <w:p w:rsidR="009A06E7" w:rsidRPr="00CC3142" w:rsidRDefault="003F7C58" w:rsidP="004839C3">
            <w:pPr>
              <w:shd w:val="clear" w:color="auto" w:fill="FFFFFF"/>
            </w:pPr>
            <w:r>
              <w:t>4</w:t>
            </w:r>
          </w:p>
          <w:p w:rsidR="009A06E7" w:rsidRPr="00CC3142" w:rsidRDefault="003F7C58" w:rsidP="004839C3">
            <w:pPr>
              <w:shd w:val="clear" w:color="auto" w:fill="FFFFFF"/>
            </w:pPr>
            <w:r>
              <w:t>2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 xml:space="preserve">1раз в </w:t>
            </w:r>
            <w:r w:rsidR="00A00C87">
              <w:t>год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Копии наградных документов</w:t>
            </w:r>
          </w:p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9A06E7" w:rsidRPr="00CC3142" w:rsidTr="004839C3">
        <w:trPr>
          <w:gridAfter w:val="4"/>
          <w:wAfter w:w="12648" w:type="dxa"/>
          <w:trHeight w:val="132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617DA9" w:rsidP="004839C3">
            <w:pPr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За судейство на соревнованиях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widowControl/>
              <w:autoSpaceDE/>
              <w:autoSpaceDN/>
              <w:adjustRightInd/>
            </w:pPr>
            <w:r w:rsidRPr="00CC3142">
              <w:t>Региональный уровень Муниципальный уровень</w:t>
            </w:r>
          </w:p>
          <w:p w:rsidR="009A06E7" w:rsidRPr="00CC3142" w:rsidRDefault="009A06E7" w:rsidP="004839C3">
            <w:pPr>
              <w:widowControl/>
              <w:autoSpaceDE/>
              <w:autoSpaceDN/>
              <w:adjustRightInd/>
            </w:pPr>
          </w:p>
          <w:p w:rsidR="009A06E7" w:rsidRPr="00CC3142" w:rsidRDefault="009A06E7" w:rsidP="004839C3">
            <w:pPr>
              <w:rPr>
                <w:color w:val="000000"/>
                <w:spacing w:val="-2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BE60A8" w:rsidRDefault="00217171" w:rsidP="004839C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:rsidR="009A06E7" w:rsidRPr="00CC3142" w:rsidRDefault="00217171" w:rsidP="004839C3">
            <w:pPr>
              <w:jc w:val="both"/>
            </w:pPr>
            <w:r>
              <w:t>2</w:t>
            </w:r>
          </w:p>
          <w:p w:rsidR="009A06E7" w:rsidRPr="00CC3142" w:rsidRDefault="009A06E7" w:rsidP="004839C3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 w:rsidRPr="00CC3142">
              <w:t xml:space="preserve">Приказ, </w:t>
            </w:r>
            <w:r w:rsidR="00B10416">
              <w:t>протоколы судейства</w:t>
            </w:r>
          </w:p>
        </w:tc>
      </w:tr>
      <w:tr w:rsidR="009A06E7" w:rsidRPr="00CC3142" w:rsidTr="004839C3">
        <w:trPr>
          <w:gridAfter w:val="4"/>
          <w:wAfter w:w="12648" w:type="dxa"/>
          <w:trHeight w:val="555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604F41" w:rsidP="004839C3">
            <w:pPr>
              <w:jc w:val="both"/>
            </w:pPr>
            <w:r>
              <w:t>За педагогический стаж тренера-преподавателя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604F41" w:rsidP="004839C3">
            <w:r>
              <w:t xml:space="preserve"> 5-10 лет</w:t>
            </w:r>
          </w:p>
          <w:p w:rsidR="009A06E7" w:rsidRDefault="00604F41" w:rsidP="004839C3">
            <w:r>
              <w:t>Свыше 10-15 лет</w:t>
            </w:r>
          </w:p>
          <w:p w:rsidR="009A06E7" w:rsidRDefault="00604F41" w:rsidP="004839C3">
            <w:r>
              <w:t>Свыше 15 лет</w:t>
            </w:r>
          </w:p>
          <w:p w:rsidR="001C53FA" w:rsidRPr="00CC3142" w:rsidRDefault="001C53FA" w:rsidP="004839C3"/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3A0822" w:rsidRDefault="00604F41" w:rsidP="004839C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9A06E7" w:rsidRDefault="00604F41" w:rsidP="004839C3">
            <w:pPr>
              <w:jc w:val="both"/>
            </w:pPr>
            <w:r>
              <w:t>3</w:t>
            </w:r>
          </w:p>
          <w:p w:rsidR="001C53FA" w:rsidRPr="00CC3142" w:rsidRDefault="00604F41" w:rsidP="001C53FA">
            <w:pPr>
              <w:jc w:val="both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B9168A" w:rsidP="004839C3">
            <w:pPr>
              <w:jc w:val="both"/>
            </w:pPr>
            <w:r>
              <w:t>Педагогический стаж, данные мониторинга.</w:t>
            </w:r>
          </w:p>
        </w:tc>
      </w:tr>
      <w:tr w:rsidR="009A06E7" w:rsidRPr="00CC3142" w:rsidTr="004839C3">
        <w:trPr>
          <w:gridAfter w:val="4"/>
          <w:wAfter w:w="12648" w:type="dxa"/>
          <w:trHeight w:val="345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>
              <w:t>Обобщение и распространение передового и личного педагогического опыта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Проведение открытых занятий, мастер-классов, наличие собственных методических разработок, рекомендаций, учебных пособий</w:t>
            </w:r>
          </w:p>
          <w:p w:rsidR="009A06E7" w:rsidRDefault="009A06E7" w:rsidP="004839C3">
            <w:r>
              <w:t>Внутри учреждения</w:t>
            </w:r>
          </w:p>
          <w:p w:rsidR="009A06E7" w:rsidRDefault="009A06E7" w:rsidP="004839C3">
            <w:r>
              <w:t>Муниципальный уровень</w:t>
            </w:r>
          </w:p>
          <w:p w:rsidR="009A06E7" w:rsidRPr="00CC3142" w:rsidRDefault="009A06E7" w:rsidP="004839C3">
            <w:r>
              <w:t xml:space="preserve">Областной уровень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jc w:val="both"/>
            </w:pPr>
          </w:p>
          <w:p w:rsidR="009A06E7" w:rsidRDefault="009A06E7" w:rsidP="004839C3">
            <w:pPr>
              <w:jc w:val="both"/>
            </w:pPr>
          </w:p>
          <w:p w:rsidR="009A06E7" w:rsidRDefault="009A06E7" w:rsidP="004839C3">
            <w:pPr>
              <w:jc w:val="both"/>
            </w:pPr>
          </w:p>
          <w:p w:rsidR="009A06E7" w:rsidRDefault="009A06E7" w:rsidP="004839C3">
            <w:pPr>
              <w:jc w:val="both"/>
            </w:pPr>
          </w:p>
          <w:p w:rsidR="009A06E7" w:rsidRDefault="009A06E7" w:rsidP="004839C3">
            <w:pPr>
              <w:jc w:val="both"/>
            </w:pPr>
          </w:p>
          <w:p w:rsidR="009A06E7" w:rsidRDefault="009A06E7" w:rsidP="004839C3">
            <w:pPr>
              <w:jc w:val="both"/>
            </w:pPr>
          </w:p>
          <w:p w:rsidR="009A06E7" w:rsidRDefault="00B9168A" w:rsidP="004839C3">
            <w:pPr>
              <w:jc w:val="both"/>
            </w:pPr>
            <w:r>
              <w:t>1</w:t>
            </w:r>
          </w:p>
          <w:p w:rsidR="009A06E7" w:rsidRDefault="00AB0E60" w:rsidP="004839C3">
            <w:pPr>
              <w:jc w:val="both"/>
            </w:pPr>
            <w:r>
              <w:t>4</w:t>
            </w:r>
          </w:p>
          <w:p w:rsidR="009A06E7" w:rsidRPr="00DC0281" w:rsidRDefault="00AB0E60" w:rsidP="004839C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>
              <w:t xml:space="preserve">Сертификаты, Рецензии, копии материалов и публикаций 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2189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>
              <w:t>Работа, не входящая в круг должностных обязанностей (2 баллов)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Работа на субботниках, участие в генеральных уборках, текущем ремонте помещений, оборудования, инвентаря и пр.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>
              <w:t>Качественное выполнение соответствующей работы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Приказы</w:t>
            </w:r>
          </w:p>
        </w:tc>
      </w:tr>
      <w:tr w:rsidR="009A06E7" w:rsidRPr="00CC3142" w:rsidTr="004839C3">
        <w:trPr>
          <w:gridAfter w:val="1"/>
          <w:wAfter w:w="3162" w:type="dxa"/>
          <w:trHeight w:hRule="exact" w:val="353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Методист. МАХ количество баллов -  80.</w:t>
            </w:r>
          </w:p>
        </w:tc>
        <w:tc>
          <w:tcPr>
            <w:tcW w:w="3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9A06E7" w:rsidRPr="00CC3142" w:rsidTr="004839C3">
        <w:trPr>
          <w:gridAfter w:val="4"/>
          <w:wAfter w:w="12648" w:type="dxa"/>
          <w:trHeight w:hRule="exact" w:val="1612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  <w:r w:rsidRPr="00CC3142"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bCs/>
                <w:color w:val="000000"/>
                <w:spacing w:val="-3"/>
              </w:rPr>
            </w:pPr>
            <w:r w:rsidRPr="00CC3142">
              <w:rPr>
                <w:bCs/>
                <w:color w:val="000000"/>
                <w:spacing w:val="-4"/>
              </w:rPr>
              <w:t>Обеспечение</w:t>
            </w:r>
            <w:r w:rsidRPr="00CC3142">
              <w:rPr>
                <w:bCs/>
                <w:color w:val="000000"/>
                <w:spacing w:val="-3"/>
              </w:rPr>
              <w:t xml:space="preserve"> </w:t>
            </w:r>
          </w:p>
          <w:p w:rsidR="009A06E7" w:rsidRPr="00CC3142" w:rsidRDefault="009A06E7" w:rsidP="004839C3">
            <w:pPr>
              <w:shd w:val="clear" w:color="auto" w:fill="FFFFFF"/>
              <w:ind w:left="50"/>
              <w:rPr>
                <w:bCs/>
                <w:color w:val="000000"/>
                <w:spacing w:val="-3"/>
              </w:rPr>
            </w:pPr>
            <w:r w:rsidRPr="00CC3142">
              <w:rPr>
                <w:bCs/>
                <w:color w:val="000000"/>
                <w:spacing w:val="-3"/>
              </w:rPr>
              <w:t>качества воспитательно-образовательного процесса</w:t>
            </w:r>
          </w:p>
          <w:p w:rsidR="009A06E7" w:rsidRPr="00CC3142" w:rsidRDefault="00BD4CBB" w:rsidP="004839C3">
            <w:pPr>
              <w:shd w:val="clear" w:color="auto" w:fill="FFFFFF"/>
              <w:ind w:left="72"/>
            </w:pPr>
            <w:r>
              <w:rPr>
                <w:bCs/>
                <w:color w:val="000000"/>
                <w:spacing w:val="-4"/>
              </w:rPr>
              <w:t>(33</w:t>
            </w:r>
            <w:r w:rsidR="003E28BF">
              <w:rPr>
                <w:bCs/>
                <w:color w:val="000000"/>
                <w:spacing w:val="-4"/>
              </w:rPr>
              <w:t xml:space="preserve"> </w:t>
            </w:r>
            <w:r w:rsidR="009A06E7" w:rsidRPr="00CC3142">
              <w:rPr>
                <w:bCs/>
                <w:color w:val="000000"/>
                <w:spacing w:val="-4"/>
              </w:rPr>
              <w:t>баллов)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14"/>
            </w:pPr>
            <w:r w:rsidRPr="00CC3142">
              <w:t>Организация и участие в работе семинаров, конференций, открытых мероприятий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14"/>
            </w:pPr>
            <w:r w:rsidRPr="00CC3142">
              <w:t>Федеральный уровень</w:t>
            </w:r>
          </w:p>
          <w:p w:rsidR="009A06E7" w:rsidRPr="00CC3142" w:rsidRDefault="009A06E7" w:rsidP="004839C3">
            <w:pPr>
              <w:shd w:val="clear" w:color="auto" w:fill="FFFFFF"/>
              <w:ind w:left="14"/>
            </w:pPr>
            <w:r w:rsidRPr="00CC3142">
              <w:t>Региональный уровень</w:t>
            </w:r>
          </w:p>
          <w:p w:rsidR="009A06E7" w:rsidRPr="00CC3142" w:rsidRDefault="009A06E7" w:rsidP="004839C3">
            <w:pPr>
              <w:shd w:val="clear" w:color="auto" w:fill="FFFFFF"/>
              <w:ind w:left="14"/>
            </w:pPr>
            <w:r w:rsidRPr="00CC3142">
              <w:t>Муниципальный уровень</w:t>
            </w:r>
          </w:p>
          <w:p w:rsidR="009A06E7" w:rsidRPr="00CC3142" w:rsidRDefault="009A06E7" w:rsidP="004839C3">
            <w:pPr>
              <w:shd w:val="clear" w:color="auto" w:fill="FFFFFF"/>
              <w:ind w:left="14"/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8D10BB" w:rsidRDefault="003E28BF" w:rsidP="004839C3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  <w:p w:rsidR="009A06E7" w:rsidRPr="00CC3142" w:rsidRDefault="00CB0A93" w:rsidP="004839C3">
            <w:pPr>
              <w:shd w:val="clear" w:color="auto" w:fill="FFFFFF"/>
              <w:jc w:val="center"/>
            </w:pPr>
            <w:r>
              <w:t>5</w:t>
            </w:r>
          </w:p>
          <w:p w:rsidR="009A06E7" w:rsidRPr="00CC3142" w:rsidRDefault="003E28BF" w:rsidP="004839C3">
            <w:pPr>
              <w:shd w:val="clear" w:color="auto" w:fill="FFFFFF"/>
              <w:jc w:val="center"/>
            </w:pPr>
            <w:r>
              <w:t>3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7"/>
            </w:pPr>
            <w:r w:rsidRPr="00CC3142">
              <w:rPr>
                <w:color w:val="000000"/>
                <w:spacing w:val="-1"/>
              </w:rPr>
              <w:t>Копии  программ семинаров, конференций, публикации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082"/>
        </w:trPr>
        <w:tc>
          <w:tcPr>
            <w:tcW w:w="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bCs/>
                <w:color w:val="000000"/>
                <w:spacing w:val="-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Повышение квалификационной категории педагогов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Количество педагогов, аттестованных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на высшую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на первую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8D10BB" w:rsidRDefault="00FB66B7" w:rsidP="004839C3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9A06E7" w:rsidRPr="00CC3142" w:rsidRDefault="00FB66B7" w:rsidP="004839C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 xml:space="preserve">1раз в </w:t>
            </w:r>
            <w:r w:rsidR="00FB66B7"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Копии аттестационных листов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082"/>
        </w:trPr>
        <w:tc>
          <w:tcPr>
            <w:tcW w:w="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  <w:rPr>
                <w:bCs/>
                <w:color w:val="000000"/>
                <w:spacing w:val="-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A316A4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Работа с сайтом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</w:pPr>
            <w:r>
              <w:t xml:space="preserve">Без замечаний </w:t>
            </w:r>
          </w:p>
          <w:p w:rsidR="009A06E7" w:rsidRDefault="007C4E28" w:rsidP="004839C3">
            <w:pPr>
              <w:shd w:val="clear" w:color="auto" w:fill="FFFFFF"/>
            </w:pPr>
            <w:r>
              <w:t>1-3 замечание</w:t>
            </w:r>
          </w:p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A316A4" w:rsidRDefault="007C4E28" w:rsidP="004839C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9A06E7" w:rsidRPr="00CC3142" w:rsidRDefault="007C4E28" w:rsidP="004839C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>
              <w:t>Приказы о назначении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322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lastRenderedPageBreak/>
              <w:t>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BD4CBB" w:rsidP="004839C3">
            <w:pPr>
              <w:shd w:val="clear" w:color="auto" w:fill="FFFFFF"/>
            </w:pPr>
            <w:r>
              <w:t>Профессиональное мастерство (29</w:t>
            </w:r>
            <w:r w:rsidR="009A06E7" w:rsidRPr="00CC3142">
              <w:t xml:space="preserve"> баллов)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За подготовку тренеров-преподавателей к участию в конкурсах педагогического мастерства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rPr>
                <w:bCs/>
              </w:rPr>
              <w:t>Зафиксированное результативное участие</w:t>
            </w:r>
            <w:r w:rsidRPr="00CC3142">
              <w:t xml:space="preserve">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Тренера-преподавателя в </w:t>
            </w:r>
            <w:proofErr w:type="gramStart"/>
            <w:r w:rsidRPr="00CC3142">
              <w:t>профессиональных</w:t>
            </w:r>
            <w:proofErr w:type="gramEnd"/>
          </w:p>
          <w:p w:rsidR="009A06E7" w:rsidRPr="00CC3142" w:rsidRDefault="009A06E7" w:rsidP="004839C3">
            <w:pPr>
              <w:shd w:val="clear" w:color="auto" w:fill="FFFFFF"/>
            </w:pPr>
            <w:proofErr w:type="gramStart"/>
            <w:r w:rsidRPr="00CC3142">
              <w:t>конкурсах</w:t>
            </w:r>
            <w:proofErr w:type="gramEnd"/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Региональный уровень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участие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призовое место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Муниципальный уровень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участие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 призовое место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Уровень учреждения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участие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призовое место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716DB0" w:rsidP="004839C3">
            <w:pPr>
              <w:shd w:val="clear" w:color="auto" w:fill="FFFFFF"/>
              <w:jc w:val="center"/>
            </w:pPr>
            <w:r>
              <w:t>2</w:t>
            </w:r>
          </w:p>
          <w:p w:rsidR="009A06E7" w:rsidRPr="008D10BB" w:rsidRDefault="00716DB0" w:rsidP="004839C3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716DB0" w:rsidP="004839C3">
            <w:pPr>
              <w:shd w:val="clear" w:color="auto" w:fill="FFFFFF"/>
              <w:jc w:val="center"/>
            </w:pPr>
            <w:r>
              <w:t>1</w:t>
            </w:r>
          </w:p>
          <w:p w:rsidR="009A06E7" w:rsidRPr="00452903" w:rsidRDefault="00716DB0" w:rsidP="004839C3">
            <w:pPr>
              <w:shd w:val="clear" w:color="auto" w:fill="FFFFFF"/>
              <w:jc w:val="center"/>
              <w:rPr>
                <w:color w:val="FF0000"/>
              </w:rPr>
            </w:pPr>
            <w:r w:rsidRPr="00452903">
              <w:rPr>
                <w:color w:val="FF0000"/>
              </w:rPr>
              <w:t>3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1</w:t>
            </w:r>
          </w:p>
          <w:p w:rsidR="009A06E7" w:rsidRPr="00452903" w:rsidRDefault="00716DB0" w:rsidP="004839C3">
            <w:pPr>
              <w:shd w:val="clear" w:color="auto" w:fill="FFFFFF"/>
              <w:jc w:val="center"/>
              <w:rPr>
                <w:color w:val="FF0000"/>
              </w:rPr>
            </w:pPr>
            <w:r w:rsidRPr="00452903">
              <w:rPr>
                <w:color w:val="FF000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Копии наградных документов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233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Наличие собственных конкурсных программ, проектов и методических материалов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rPr>
                <w:bCs/>
              </w:rPr>
              <w:t>Зафиксированное результативное участие</w:t>
            </w:r>
            <w:r w:rsidRPr="00CC3142">
              <w:t xml:space="preserve">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Региональный уровень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призовое место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Муниципальный уровень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призовое место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Уровень учреждения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призовое место</w:t>
            </w:r>
          </w:p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8D10BB" w:rsidRDefault="00716DB0" w:rsidP="004839C3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716DB0" w:rsidP="004839C3">
            <w:pPr>
              <w:shd w:val="clear" w:color="auto" w:fill="FFFFFF"/>
              <w:jc w:val="center"/>
            </w:pPr>
            <w:r>
              <w:t>2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716DB0" w:rsidP="004839C3">
            <w:pPr>
              <w:shd w:val="clear" w:color="auto" w:fill="FFFFFF"/>
              <w:jc w:val="center"/>
            </w:pPr>
            <w:r>
              <w:t>1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Копии наградных документов, сертификатов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975"/>
        </w:trPr>
        <w:tc>
          <w:tcPr>
            <w:tcW w:w="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rPr>
                <w:bCs/>
              </w:rPr>
            </w:pPr>
            <w:r w:rsidRPr="00CC3142">
              <w:rPr>
                <w:bCs/>
              </w:rPr>
              <w:t>Обобщение опыта работы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bCs/>
              </w:rPr>
            </w:pPr>
            <w:r w:rsidRPr="00CC3142">
              <w:rPr>
                <w:bCs/>
              </w:rPr>
              <w:t>Описание опыта работы (статьи, сборники и т.д.)</w:t>
            </w:r>
          </w:p>
          <w:p w:rsidR="009A06E7" w:rsidRPr="00CC3142" w:rsidRDefault="009A06E7" w:rsidP="004839C3">
            <w:pPr>
              <w:shd w:val="clear" w:color="auto" w:fill="FFFFFF"/>
              <w:rPr>
                <w:bCs/>
              </w:rPr>
            </w:pPr>
            <w:r w:rsidRPr="00CC3142">
              <w:rPr>
                <w:bCs/>
              </w:rPr>
              <w:t>Презентация опыта работы (мастер-класс, дни открытых дверей и т.д.)</w:t>
            </w:r>
          </w:p>
          <w:p w:rsidR="009A06E7" w:rsidRPr="00CC3142" w:rsidRDefault="009A06E7" w:rsidP="004839C3">
            <w:pPr>
              <w:shd w:val="clear" w:color="auto" w:fill="FFFFFF"/>
              <w:rPr>
                <w:bCs/>
              </w:rPr>
            </w:pPr>
            <w:r w:rsidRPr="00CC3142">
              <w:rPr>
                <w:bCs/>
              </w:rPr>
              <w:t>Региональный уровень</w:t>
            </w:r>
          </w:p>
          <w:p w:rsidR="009A06E7" w:rsidRPr="00CC3142" w:rsidRDefault="009A06E7" w:rsidP="00D7420D">
            <w:pPr>
              <w:shd w:val="clear" w:color="auto" w:fill="FFFFFF"/>
              <w:rPr>
                <w:bCs/>
              </w:rPr>
            </w:pPr>
            <w:r w:rsidRPr="00CC3142">
              <w:rPr>
                <w:bCs/>
              </w:rPr>
              <w:t>Муниципальный уровень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8D10BB" w:rsidRDefault="00430FF8" w:rsidP="004839C3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9A06E7" w:rsidRPr="00CC3142" w:rsidRDefault="00430FF8" w:rsidP="004839C3">
            <w:pPr>
              <w:shd w:val="clear" w:color="auto" w:fill="FFFFFF"/>
              <w:jc w:val="center"/>
            </w:pPr>
            <w:r>
              <w:t>2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Наличие публикаций, копии сертификатов, программ семинаров, конференций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42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3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Эффективность управленческой деятельности (10 баллов)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rPr>
                <w:bCs/>
              </w:rPr>
            </w:pPr>
            <w:r w:rsidRPr="00CC3142">
              <w:rPr>
                <w:bCs/>
              </w:rPr>
              <w:t>Личное участие в мероприятиях по созданию положительного имиджа учреждения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bCs/>
              </w:rPr>
            </w:pPr>
            <w:r w:rsidRPr="00CC3142">
              <w:rPr>
                <w:bCs/>
              </w:rPr>
              <w:t>Проведение мероприятий не реже 1 раза в месяц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8D10BB" w:rsidRDefault="009A06E7" w:rsidP="004839C3">
            <w:pPr>
              <w:shd w:val="clear" w:color="auto" w:fill="FFFFFF"/>
              <w:jc w:val="center"/>
              <w:rPr>
                <w:color w:val="FF0000"/>
              </w:rPr>
            </w:pPr>
            <w:r w:rsidRPr="008D10BB">
              <w:rPr>
                <w:color w:val="FF000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Справки, Приказы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621"/>
        </w:trPr>
        <w:tc>
          <w:tcPr>
            <w:tcW w:w="4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rPr>
                <w:bCs/>
              </w:rPr>
            </w:pPr>
            <w:r w:rsidRPr="00CC3142">
              <w:rPr>
                <w:bCs/>
              </w:rPr>
              <w:t>Качественное ведение документации по обеспечению жизнедеятельности учреждения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bCs/>
              </w:rPr>
            </w:pPr>
            <w:r w:rsidRPr="00CC3142">
              <w:rPr>
                <w:bCs/>
              </w:rPr>
              <w:t>Выполнение работ в полном объеме, отсутствие замечаний контролирующих организаций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8D10BB" w:rsidRDefault="009A06E7" w:rsidP="004839C3">
            <w:pPr>
              <w:shd w:val="clear" w:color="auto" w:fill="FFFFFF"/>
              <w:jc w:val="center"/>
              <w:rPr>
                <w:color w:val="FF0000"/>
              </w:rPr>
            </w:pPr>
            <w:r w:rsidRPr="008D10BB">
              <w:rPr>
                <w:color w:val="FF000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Приказы, акты, справки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618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Призн</w:t>
            </w:r>
            <w:r w:rsidR="003E28BF">
              <w:t>ание профессиональных заслуг (8</w:t>
            </w:r>
            <w:r w:rsidRPr="00CC3142">
              <w:t>баллов)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rPr>
                <w:bCs/>
              </w:rPr>
            </w:pPr>
            <w:r w:rsidRPr="00CC3142">
              <w:rPr>
                <w:bCs/>
              </w:rPr>
              <w:t>Общественное признание профессионального мастерства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bCs/>
              </w:rPr>
            </w:pPr>
            <w:r w:rsidRPr="00CC3142">
              <w:rPr>
                <w:bCs/>
              </w:rPr>
              <w:t>Работа в качестве эксперта, члена жюри к</w:t>
            </w:r>
            <w:r w:rsidR="00E81A0D">
              <w:rPr>
                <w:bCs/>
              </w:rPr>
              <w:t>онкурсов, соревнований.</w:t>
            </w:r>
          </w:p>
          <w:p w:rsidR="009A06E7" w:rsidRPr="00CC3142" w:rsidRDefault="009A06E7" w:rsidP="004839C3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Региональный  уровень</w:t>
            </w:r>
          </w:p>
          <w:p w:rsidR="009A06E7" w:rsidRPr="00CC3142" w:rsidRDefault="009A06E7" w:rsidP="004839C3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Муниципальный уровень</w:t>
            </w:r>
          </w:p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  <w:p w:rsidR="009A06E7" w:rsidRPr="00CC3142" w:rsidRDefault="009A06E7" w:rsidP="004839C3">
            <w:pPr>
              <w:shd w:val="clear" w:color="auto" w:fill="FFFFFF"/>
            </w:pPr>
          </w:p>
          <w:p w:rsidR="009A06E7" w:rsidRPr="00CC3142" w:rsidRDefault="009A06E7" w:rsidP="004839C3">
            <w:pPr>
              <w:shd w:val="clear" w:color="auto" w:fill="FFFFFF"/>
            </w:pPr>
          </w:p>
          <w:p w:rsidR="009A06E7" w:rsidRPr="008D10BB" w:rsidRDefault="003E28BF" w:rsidP="004839C3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9A06E7" w:rsidRPr="00CC3142" w:rsidRDefault="003E28BF" w:rsidP="004839C3">
            <w:pPr>
              <w:shd w:val="clear" w:color="auto" w:fill="FFFFFF"/>
            </w:pPr>
            <w:r>
              <w:t>3</w:t>
            </w:r>
          </w:p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rPr>
                <w:color w:val="000000"/>
                <w:spacing w:val="-2"/>
              </w:rPr>
              <w:t>Копии информационных писем, приказов, протоколов</w:t>
            </w:r>
          </w:p>
        </w:tc>
      </w:tr>
      <w:tr w:rsidR="009A06E7" w:rsidRPr="00CC3142" w:rsidTr="004839C3">
        <w:trPr>
          <w:gridAfter w:val="1"/>
          <w:wAfter w:w="3162" w:type="dxa"/>
          <w:trHeight w:hRule="exact" w:val="353"/>
        </w:trPr>
        <w:tc>
          <w:tcPr>
            <w:tcW w:w="9545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Заместитель директора по УВР. МАХ количество баллов - 80.</w:t>
            </w:r>
          </w:p>
        </w:tc>
        <w:tc>
          <w:tcPr>
            <w:tcW w:w="31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9A06E7" w:rsidRPr="00CC3142" w:rsidTr="004839C3">
        <w:trPr>
          <w:gridAfter w:val="4"/>
          <w:wAfter w:w="12648" w:type="dxa"/>
          <w:trHeight w:val="146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tabs>
                <w:tab w:val="left" w:pos="1299"/>
              </w:tabs>
              <w:ind w:left="50"/>
              <w:rPr>
                <w:bCs/>
                <w:color w:val="000000"/>
                <w:spacing w:val="-3"/>
              </w:rPr>
            </w:pPr>
            <w:r w:rsidRPr="00CC3142">
              <w:rPr>
                <w:bCs/>
                <w:color w:val="000000"/>
                <w:spacing w:val="-4"/>
              </w:rPr>
              <w:t>Обеспечение</w:t>
            </w:r>
            <w:r w:rsidRPr="00CC3142">
              <w:rPr>
                <w:bCs/>
                <w:color w:val="000000"/>
                <w:spacing w:val="-3"/>
              </w:rPr>
              <w:t xml:space="preserve"> </w:t>
            </w:r>
          </w:p>
          <w:p w:rsidR="009A06E7" w:rsidRPr="00CC3142" w:rsidRDefault="009A06E7" w:rsidP="004839C3">
            <w:pPr>
              <w:shd w:val="clear" w:color="auto" w:fill="FFFFFF"/>
              <w:tabs>
                <w:tab w:val="left" w:pos="1299"/>
              </w:tabs>
              <w:ind w:left="50"/>
              <w:rPr>
                <w:bCs/>
                <w:color w:val="000000"/>
                <w:spacing w:val="-3"/>
              </w:rPr>
            </w:pPr>
            <w:r w:rsidRPr="00CC3142">
              <w:rPr>
                <w:bCs/>
                <w:color w:val="000000"/>
                <w:spacing w:val="-3"/>
              </w:rPr>
              <w:t>качества воспитательно-образовательного процесса</w:t>
            </w:r>
          </w:p>
          <w:p w:rsidR="009A06E7" w:rsidRPr="00CC3142" w:rsidRDefault="009A06E7" w:rsidP="004839C3">
            <w:pPr>
              <w:tabs>
                <w:tab w:val="left" w:pos="1299"/>
              </w:tabs>
            </w:pPr>
            <w:r w:rsidRPr="00CC3142">
              <w:rPr>
                <w:bCs/>
                <w:color w:val="000000"/>
                <w:spacing w:val="-4"/>
              </w:rPr>
              <w:t>(42 балла)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Разработка и реализация программы развития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2035"/>
              </w:tabs>
            </w:pPr>
            <w:r w:rsidRPr="00CC3142">
              <w:t>Создание условий для реализации программы, результативность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A316A4" w:rsidRDefault="00C16419" w:rsidP="004839C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Анализ эффективности программы, внешняя экспертиза</w:t>
            </w:r>
          </w:p>
        </w:tc>
      </w:tr>
      <w:tr w:rsidR="009A06E7" w:rsidRPr="00CC3142" w:rsidTr="004839C3">
        <w:trPr>
          <w:gridAfter w:val="4"/>
          <w:wAfter w:w="12648" w:type="dxa"/>
          <w:trHeight w:val="1702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1299"/>
              </w:tabs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Своевременность и качество мониторинга образовательного процесса и воспитательной работы педагогов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2035"/>
              </w:tabs>
            </w:pPr>
            <w:r w:rsidRPr="00CC3142">
              <w:t xml:space="preserve">Контроль выполнения образовательных программ и планов воспитательной работы </w:t>
            </w:r>
          </w:p>
          <w:p w:rsidR="009A06E7" w:rsidRPr="00CC3142" w:rsidRDefault="009A06E7" w:rsidP="004839C3">
            <w:pPr>
              <w:tabs>
                <w:tab w:val="left" w:pos="2035"/>
              </w:tabs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A316A4" w:rsidRDefault="009A06E7" w:rsidP="004839C3">
            <w:pPr>
              <w:rPr>
                <w:color w:val="FF0000"/>
              </w:rPr>
            </w:pPr>
            <w:r w:rsidRPr="00A316A4">
              <w:rPr>
                <w:color w:val="FF0000"/>
              </w:rPr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Анкетирование, опрос, тесты, справки по контролю, приказы по учреждению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452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1299"/>
              </w:tabs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 w:rsidRPr="00CC3142">
              <w:t>Количество привлеченных в кружки учреждения детей «группы риска» (по полугодиям)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 w:rsidRPr="00CC3142">
              <w:t xml:space="preserve">До 5 % от всех занимающихся </w:t>
            </w:r>
          </w:p>
          <w:p w:rsidR="009A06E7" w:rsidRPr="00CC3142" w:rsidRDefault="009A06E7" w:rsidP="004839C3">
            <w:pPr>
              <w:jc w:val="both"/>
            </w:pPr>
            <w:r w:rsidRPr="00CC3142">
              <w:t xml:space="preserve">от 5% до 10% </w:t>
            </w:r>
          </w:p>
          <w:p w:rsidR="009A06E7" w:rsidRPr="00CC3142" w:rsidRDefault="009A06E7" w:rsidP="004839C3">
            <w:pPr>
              <w:jc w:val="both"/>
            </w:pPr>
            <w:r w:rsidRPr="00CC3142">
              <w:t xml:space="preserve">свыше 10%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09C" w:rsidRDefault="004B409C" w:rsidP="004839C3">
            <w:pPr>
              <w:jc w:val="both"/>
            </w:pPr>
            <w:r>
              <w:t>1</w:t>
            </w:r>
          </w:p>
          <w:p w:rsidR="004B409C" w:rsidRDefault="004B409C" w:rsidP="004839C3">
            <w:pPr>
              <w:jc w:val="both"/>
            </w:pPr>
          </w:p>
          <w:p w:rsidR="009A06E7" w:rsidRPr="00CC3142" w:rsidRDefault="004B409C" w:rsidP="004839C3">
            <w:pPr>
              <w:jc w:val="both"/>
            </w:pPr>
            <w:r>
              <w:t>2</w:t>
            </w:r>
          </w:p>
          <w:p w:rsidR="009A06E7" w:rsidRPr="00A316A4" w:rsidRDefault="00C16419" w:rsidP="004839C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Справки, журналы учета педагога дополнительного образования</w:t>
            </w:r>
          </w:p>
        </w:tc>
      </w:tr>
      <w:tr w:rsidR="009A06E7" w:rsidRPr="00CC3142" w:rsidTr="004839C3">
        <w:trPr>
          <w:gridAfter w:val="4"/>
          <w:wAfter w:w="12648" w:type="dxa"/>
          <w:trHeight w:val="1214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1299"/>
              </w:tabs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Высокий уровень сохранности контингента </w:t>
            </w:r>
            <w:proofErr w:type="gramStart"/>
            <w:r w:rsidRPr="00CC3142">
              <w:t>обучающихся</w:t>
            </w:r>
            <w:proofErr w:type="gramEnd"/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Не менее 75 % </w:t>
            </w:r>
          </w:p>
          <w:p w:rsidR="009A06E7" w:rsidRPr="00CC3142" w:rsidRDefault="009A06E7" w:rsidP="004839C3">
            <w:r w:rsidRPr="00CC3142">
              <w:t>Не менее 80%</w:t>
            </w:r>
          </w:p>
          <w:p w:rsidR="009A06E7" w:rsidRPr="00CC3142" w:rsidRDefault="009A06E7" w:rsidP="004839C3">
            <w:r w:rsidRPr="00CC3142">
              <w:t>Не менее 90 %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>
              <w:t>2</w:t>
            </w:r>
          </w:p>
          <w:p w:rsidR="009A06E7" w:rsidRPr="00CC3142" w:rsidRDefault="009A06E7" w:rsidP="004839C3">
            <w:r w:rsidRPr="00CC3142">
              <w:t>3</w:t>
            </w:r>
          </w:p>
          <w:p w:rsidR="009A06E7" w:rsidRPr="00A316A4" w:rsidRDefault="009A06E7" w:rsidP="004839C3">
            <w:pPr>
              <w:rPr>
                <w:color w:val="FF0000"/>
              </w:rPr>
            </w:pPr>
            <w:r w:rsidRPr="00A316A4">
              <w:rPr>
                <w:color w:val="FF0000"/>
              </w:rPr>
              <w:t>5</w:t>
            </w:r>
          </w:p>
          <w:p w:rsidR="009A06E7" w:rsidRPr="00A316A4" w:rsidRDefault="009A06E7" w:rsidP="004839C3"/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Справки и акты по внутреннему и внешнему контролю, приказы</w:t>
            </w:r>
          </w:p>
        </w:tc>
      </w:tr>
      <w:tr w:rsidR="009A06E7" w:rsidRPr="00CC3142" w:rsidTr="004839C3">
        <w:trPr>
          <w:gridAfter w:val="4"/>
          <w:wAfter w:w="12648" w:type="dxa"/>
          <w:trHeight w:val="148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1299"/>
              </w:tabs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Контроль выполнения плана работы, проведение семинаров различного уровня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432"/>
              </w:tabs>
            </w:pPr>
            <w:r w:rsidRPr="00CC3142">
              <w:t xml:space="preserve">Муниципальный уровень </w:t>
            </w:r>
            <w:proofErr w:type="spellStart"/>
            <w:r w:rsidRPr="00CC3142">
              <w:t>Уровень</w:t>
            </w:r>
            <w:proofErr w:type="spellEnd"/>
            <w:r w:rsidRPr="00CC3142">
              <w:t xml:space="preserve"> учреждения</w:t>
            </w:r>
          </w:p>
          <w:p w:rsidR="009A06E7" w:rsidRPr="00CC3142" w:rsidRDefault="009A06E7" w:rsidP="004839C3">
            <w:pPr>
              <w:tabs>
                <w:tab w:val="left" w:pos="231"/>
                <w:tab w:val="left" w:pos="432"/>
              </w:tabs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A316A4" w:rsidRDefault="004F0AF2" w:rsidP="004839C3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9A06E7" w:rsidRPr="00CC3142" w:rsidRDefault="004F0AF2" w:rsidP="004839C3">
            <w:r>
              <w:t>3</w:t>
            </w:r>
          </w:p>
          <w:p w:rsidR="009A06E7" w:rsidRPr="00CC3142" w:rsidRDefault="009A06E7" w:rsidP="004839C3">
            <w:pPr>
              <w:rPr>
                <w:b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Рецензии, приказы, протоколы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396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1299"/>
              </w:tabs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Результативное участие обучающихся в соревнованиях, конференциях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Федеральный уровень </w:t>
            </w:r>
          </w:p>
          <w:p w:rsidR="009A06E7" w:rsidRPr="00CC3142" w:rsidRDefault="009A06E7" w:rsidP="004839C3">
            <w:r w:rsidRPr="00CC3142">
              <w:t xml:space="preserve">Региональный уровень </w:t>
            </w:r>
          </w:p>
          <w:p w:rsidR="009A06E7" w:rsidRPr="00CC3142" w:rsidRDefault="009A06E7" w:rsidP="004839C3">
            <w:r w:rsidRPr="00CC3142">
              <w:t>Муниципа</w:t>
            </w:r>
            <w:r w:rsidR="004B409C">
              <w:t xml:space="preserve">льный уровень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A316A4" w:rsidRDefault="004B409C" w:rsidP="004839C3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="002A0D0D">
              <w:rPr>
                <w:color w:val="FF0000"/>
              </w:rPr>
              <w:t>5</w:t>
            </w:r>
          </w:p>
          <w:p w:rsidR="009A06E7" w:rsidRPr="00CC3142" w:rsidRDefault="004B409C" w:rsidP="004839C3">
            <w:r>
              <w:t xml:space="preserve">  </w:t>
            </w:r>
            <w:r w:rsidR="0039175C">
              <w:t>3</w:t>
            </w:r>
          </w:p>
          <w:p w:rsidR="009A06E7" w:rsidRPr="00CC3142" w:rsidRDefault="004B409C" w:rsidP="004839C3">
            <w:r>
              <w:t xml:space="preserve">  </w:t>
            </w:r>
            <w:r w:rsidR="0039175C">
              <w:t>2</w:t>
            </w:r>
          </w:p>
          <w:p w:rsidR="009A06E7" w:rsidRPr="00CC3142" w:rsidRDefault="009A06E7" w:rsidP="004839C3"/>
          <w:p w:rsidR="009A06E7" w:rsidRPr="00CC3142" w:rsidRDefault="009A06E7" w:rsidP="004839C3"/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Протоколы, грамоты, приказы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396"/>
        </w:trPr>
        <w:tc>
          <w:tcPr>
            <w:tcW w:w="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1299"/>
              </w:tabs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A316A4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Работа с электронными формами: АИС,</w:t>
            </w:r>
            <w:proofErr w:type="spellStart"/>
            <w:r>
              <w:rPr>
                <w:color w:val="000000"/>
                <w:spacing w:val="-2"/>
                <w:lang w:val="en-US"/>
              </w:rPr>
              <w:t>Doxel</w:t>
            </w:r>
            <w:proofErr w:type="spellEnd"/>
            <w:r>
              <w:rPr>
                <w:color w:val="000000"/>
                <w:spacing w:val="-2"/>
              </w:rPr>
              <w:t xml:space="preserve">, АРМ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</w:pPr>
            <w:r>
              <w:t xml:space="preserve">Без замечаний </w:t>
            </w:r>
          </w:p>
          <w:p w:rsidR="009A06E7" w:rsidRDefault="009A06E7" w:rsidP="004839C3">
            <w:pPr>
              <w:shd w:val="clear" w:color="auto" w:fill="FFFFFF"/>
            </w:pPr>
            <w:r>
              <w:t>1-3 замечания</w:t>
            </w:r>
          </w:p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4B409C" w:rsidP="004B409C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="0039175C">
              <w:rPr>
                <w:color w:val="FF0000"/>
              </w:rPr>
              <w:t>6</w:t>
            </w:r>
          </w:p>
          <w:p w:rsidR="009A06E7" w:rsidRPr="00A316A4" w:rsidRDefault="0039175C" w:rsidP="004839C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>
              <w:t>Приказы о назначении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452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2</w:t>
            </w:r>
          </w:p>
          <w:p w:rsidR="009A06E7" w:rsidRPr="00CC3142" w:rsidRDefault="009A06E7" w:rsidP="004839C3"/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 w:rsidRPr="00CC3142">
              <w:t xml:space="preserve">Эффективность </w:t>
            </w:r>
            <w:proofErr w:type="gramStart"/>
            <w:r w:rsidRPr="00CC3142">
              <w:t>управленческой</w:t>
            </w:r>
            <w:proofErr w:type="gramEnd"/>
          </w:p>
          <w:p w:rsidR="009A06E7" w:rsidRPr="00CC3142" w:rsidRDefault="009A06E7" w:rsidP="004839C3">
            <w:r w:rsidRPr="00CC3142">
              <w:t>деятельности (11 баллов)</w:t>
            </w: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rPr>
                <w:color w:val="000000"/>
                <w:spacing w:val="-2"/>
              </w:rPr>
              <w:t>Личное участие в мероприятиях по созданию положительного имиджа учреждения</w:t>
            </w:r>
            <w:r w:rsidRPr="00CC3142">
              <w:t xml:space="preserve"> 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432"/>
              </w:tabs>
              <w:rPr>
                <w:bCs/>
                <w:snapToGrid w:val="0"/>
              </w:rPr>
            </w:pPr>
            <w:r w:rsidRPr="00CC3142">
              <w:t>Проведение мероприятий не реже 1 раза в месяц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A9460D" w:rsidRDefault="00CA6594" w:rsidP="004839C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Наличие публикаций в СМИ  различного уровня, сайт, приказы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975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rPr>
                <w:bCs/>
              </w:rPr>
            </w:pPr>
            <w:r w:rsidRPr="00CC3142">
              <w:rPr>
                <w:bCs/>
                <w:snapToGrid w:val="0"/>
              </w:rPr>
              <w:t xml:space="preserve">Высокий уровень </w:t>
            </w:r>
            <w:proofErr w:type="gramStart"/>
            <w:r w:rsidRPr="00CC3142">
              <w:rPr>
                <w:bCs/>
                <w:snapToGrid w:val="0"/>
              </w:rPr>
              <w:t>организации</w:t>
            </w:r>
            <w:r w:rsidRPr="00CC3142">
              <w:rPr>
                <w:bCs/>
              </w:rPr>
              <w:t xml:space="preserve"> повышения квалификационной категории </w:t>
            </w:r>
            <w:r w:rsidRPr="00CC3142">
              <w:rPr>
                <w:bCs/>
                <w:snapToGrid w:val="0"/>
              </w:rPr>
              <w:t>педагогических работников учреждения</w:t>
            </w:r>
            <w:proofErr w:type="gramEnd"/>
            <w:r w:rsidRPr="00CC3142">
              <w:rPr>
                <w:bCs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14"/>
              <w:rPr>
                <w:bCs/>
              </w:rPr>
            </w:pPr>
            <w:r w:rsidRPr="00CC3142">
              <w:t>Количество педагогов, аттестованных</w:t>
            </w:r>
          </w:p>
          <w:p w:rsidR="009A06E7" w:rsidRPr="00CC3142" w:rsidRDefault="009A06E7" w:rsidP="004839C3">
            <w:pPr>
              <w:shd w:val="clear" w:color="auto" w:fill="FFFFFF"/>
              <w:ind w:left="14"/>
            </w:pPr>
            <w:r w:rsidRPr="00CC3142">
              <w:rPr>
                <w:bCs/>
              </w:rPr>
              <w:t xml:space="preserve">на высшую </w:t>
            </w:r>
          </w:p>
          <w:p w:rsidR="009A06E7" w:rsidRPr="00CC3142" w:rsidRDefault="009A06E7" w:rsidP="004839C3">
            <w:pPr>
              <w:shd w:val="clear" w:color="auto" w:fill="FFFFFF"/>
              <w:ind w:left="14"/>
            </w:pPr>
            <w:r w:rsidRPr="00CC3142">
              <w:rPr>
                <w:bCs/>
              </w:rPr>
              <w:t xml:space="preserve">на первую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14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ind w:left="14"/>
              <w:jc w:val="center"/>
            </w:pPr>
          </w:p>
          <w:p w:rsidR="009A06E7" w:rsidRPr="00A9460D" w:rsidRDefault="00CA6594" w:rsidP="004839C3">
            <w:pPr>
              <w:shd w:val="clear" w:color="auto" w:fill="FFFFFF"/>
              <w:ind w:left="14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:rsidR="009A06E7" w:rsidRPr="00CC3142" w:rsidRDefault="00CA6594" w:rsidP="004839C3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 xml:space="preserve">1раз в </w:t>
            </w:r>
            <w:r w:rsidR="00F34BA7"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29"/>
            </w:pPr>
            <w:r w:rsidRPr="00CC3142">
              <w:rPr>
                <w:color w:val="000000"/>
              </w:rPr>
              <w:t>Копии аттестационных листов,</w:t>
            </w:r>
            <w:r w:rsidRPr="00CC3142">
              <w:t xml:space="preserve"> аналитические материалы,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092"/>
        </w:trPr>
        <w:tc>
          <w:tcPr>
            <w:tcW w:w="4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Своевременность, грамотность, качество отчетной документации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Отсутствие нареканий администрации и вышестоящих организаций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A9460D" w:rsidRDefault="00CA6594" w:rsidP="004839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9A06E7" w:rsidRPr="00A9460D" w:rsidRDefault="009A06E7" w:rsidP="004839C3">
            <w:pPr>
              <w:jc w:val="center"/>
              <w:rPr>
                <w:color w:val="FF0000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Информация УО, приказы по учреждению</w:t>
            </w:r>
          </w:p>
        </w:tc>
      </w:tr>
      <w:tr w:rsidR="009A06E7" w:rsidRPr="00CC3142" w:rsidTr="002B2DF5">
        <w:trPr>
          <w:gridAfter w:val="4"/>
          <w:wAfter w:w="12648" w:type="dxa"/>
          <w:trHeight w:hRule="exact" w:val="271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lastRenderedPageBreak/>
              <w:t>3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Профессиональное мастерство (24 балла)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  <w:rPr>
                <w:bCs/>
              </w:rPr>
            </w:pPr>
            <w:r w:rsidRPr="00CC3142">
              <w:rPr>
                <w:bCs/>
              </w:rPr>
              <w:t>За подготовку педагогов к участию в конкурсах педагогического мастерства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Зафиксированное результативное участие педагогов в профессиональных конкурсах</w:t>
            </w:r>
          </w:p>
          <w:p w:rsidR="009A06E7" w:rsidRPr="00CC3142" w:rsidRDefault="009A06E7" w:rsidP="004839C3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Региональный  уровень</w:t>
            </w:r>
          </w:p>
          <w:p w:rsidR="009A06E7" w:rsidRPr="00CC3142" w:rsidRDefault="009A06E7" w:rsidP="004839C3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Участие</w:t>
            </w:r>
          </w:p>
          <w:p w:rsidR="009A06E7" w:rsidRPr="00CC3142" w:rsidRDefault="009A06E7" w:rsidP="004839C3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призовое место</w:t>
            </w:r>
          </w:p>
          <w:p w:rsidR="009A06E7" w:rsidRPr="00CC3142" w:rsidRDefault="009A06E7" w:rsidP="004839C3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 xml:space="preserve">Муниципальный </w:t>
            </w:r>
            <w:r w:rsidR="00494FFF">
              <w:rPr>
                <w:color w:val="000000"/>
                <w:spacing w:val="-2"/>
              </w:rPr>
              <w:t xml:space="preserve"> </w:t>
            </w:r>
            <w:r w:rsidRPr="00CC3142">
              <w:rPr>
                <w:color w:val="000000"/>
                <w:spacing w:val="-2"/>
              </w:rPr>
              <w:t>уровень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участие 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призовое  место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A9460D" w:rsidRDefault="00494FFF" w:rsidP="004839C3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9A06E7" w:rsidRPr="00CC3142" w:rsidRDefault="00494FFF" w:rsidP="004839C3">
            <w:pPr>
              <w:shd w:val="clear" w:color="auto" w:fill="FFFFFF"/>
              <w:jc w:val="center"/>
            </w:pPr>
            <w:r>
              <w:t>3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A37795" w:rsidP="004839C3">
            <w:pPr>
              <w:shd w:val="clear" w:color="auto" w:fill="FFFFFF"/>
              <w:jc w:val="center"/>
            </w:pPr>
            <w:r>
              <w:t>1</w:t>
            </w:r>
          </w:p>
          <w:p w:rsidR="009A06E7" w:rsidRPr="00CC3142" w:rsidRDefault="00A37795" w:rsidP="002B2DF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t>Протоколы, приказы</w:t>
            </w:r>
            <w:r w:rsidRPr="00CC3142">
              <w:rPr>
                <w:color w:val="000000"/>
                <w:spacing w:val="-2"/>
              </w:rPr>
              <w:t>, копии наградных документов</w:t>
            </w:r>
          </w:p>
          <w:p w:rsidR="009A06E7" w:rsidRPr="00CC3142" w:rsidRDefault="009A06E7" w:rsidP="004839C3">
            <w:pPr>
              <w:shd w:val="clear" w:color="auto" w:fill="FFFFFF"/>
            </w:pPr>
          </w:p>
        </w:tc>
      </w:tr>
      <w:tr w:rsidR="009A06E7" w:rsidRPr="00CC3142" w:rsidTr="004839C3">
        <w:trPr>
          <w:gridAfter w:val="4"/>
          <w:wAfter w:w="12648" w:type="dxa"/>
          <w:trHeight w:hRule="exact" w:val="127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Личное участие в конкурсах профессионального мастерства, конференциях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  <w:p w:rsidR="009A06E7" w:rsidRPr="00CC3142" w:rsidRDefault="009A06E7" w:rsidP="004839C3">
            <w:r w:rsidRPr="00CC3142">
              <w:t xml:space="preserve">Региональный уровень </w:t>
            </w:r>
          </w:p>
          <w:p w:rsidR="009A06E7" w:rsidRPr="00CC3142" w:rsidRDefault="009A06E7" w:rsidP="004839C3">
            <w:r w:rsidRPr="00CC3142">
              <w:t xml:space="preserve">Муниципальный уровень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A9460D" w:rsidRDefault="009A06E7" w:rsidP="004839C3">
            <w:pPr>
              <w:jc w:val="center"/>
              <w:rPr>
                <w:color w:val="FF0000"/>
              </w:rPr>
            </w:pPr>
          </w:p>
          <w:p w:rsidR="009A06E7" w:rsidRPr="00CC3142" w:rsidRDefault="00753F0B" w:rsidP="004839C3">
            <w:pPr>
              <w:jc w:val="center"/>
            </w:pPr>
            <w:r>
              <w:t>6</w:t>
            </w:r>
          </w:p>
          <w:p w:rsidR="009A06E7" w:rsidRPr="00CC3142" w:rsidRDefault="00753F0B" w:rsidP="004839C3">
            <w:pPr>
              <w:jc w:val="center"/>
            </w:pPr>
            <w:r>
              <w:t>4</w:t>
            </w:r>
          </w:p>
          <w:p w:rsidR="009A06E7" w:rsidRPr="00CC3142" w:rsidRDefault="009A06E7" w:rsidP="004839C3">
            <w:pPr>
              <w:jc w:val="center"/>
            </w:pPr>
          </w:p>
          <w:p w:rsidR="009A06E7" w:rsidRPr="00CC3142" w:rsidRDefault="009A06E7" w:rsidP="004839C3"/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Протоколы, грамоты, приказы</w:t>
            </w:r>
          </w:p>
        </w:tc>
      </w:tr>
      <w:tr w:rsidR="009A06E7" w:rsidRPr="00CC3142" w:rsidTr="002B2DF5">
        <w:trPr>
          <w:gridAfter w:val="4"/>
          <w:wAfter w:w="12648" w:type="dxa"/>
          <w:trHeight w:hRule="exact" w:val="1701"/>
        </w:trPr>
        <w:tc>
          <w:tcPr>
            <w:tcW w:w="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rPr>
                <w:bCs/>
              </w:rPr>
            </w:pPr>
            <w:r w:rsidRPr="00CC3142">
              <w:rPr>
                <w:bCs/>
              </w:rPr>
              <w:t>Обобщение опыта работы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bCs/>
              </w:rPr>
            </w:pPr>
            <w:r w:rsidRPr="00CC3142">
              <w:rPr>
                <w:bCs/>
              </w:rPr>
              <w:t>Описание опыта работы (статьи, сборники и т.д.)</w:t>
            </w:r>
          </w:p>
          <w:p w:rsidR="009A06E7" w:rsidRPr="00CC3142" w:rsidRDefault="009A06E7" w:rsidP="004839C3">
            <w:pPr>
              <w:shd w:val="clear" w:color="auto" w:fill="FFFFFF"/>
              <w:rPr>
                <w:bCs/>
              </w:rPr>
            </w:pPr>
            <w:r w:rsidRPr="00CC3142">
              <w:rPr>
                <w:bCs/>
              </w:rPr>
              <w:t>Презентация опыта работы (мастер-класс, дни открытых дверей и т.д.)</w:t>
            </w:r>
          </w:p>
          <w:p w:rsidR="009A06E7" w:rsidRPr="00CC3142" w:rsidRDefault="009A06E7" w:rsidP="004839C3">
            <w:pPr>
              <w:shd w:val="clear" w:color="auto" w:fill="FFFFFF"/>
              <w:rPr>
                <w:bCs/>
              </w:rPr>
            </w:pPr>
            <w:r w:rsidRPr="00CC3142">
              <w:t>Региональный уровень</w:t>
            </w:r>
          </w:p>
          <w:p w:rsidR="009A06E7" w:rsidRPr="00CC3142" w:rsidRDefault="009A06E7" w:rsidP="004839C3">
            <w:pPr>
              <w:shd w:val="clear" w:color="auto" w:fill="FFFFFF"/>
              <w:rPr>
                <w:bCs/>
              </w:rPr>
            </w:pPr>
            <w:r w:rsidRPr="00CC3142">
              <w:rPr>
                <w:bCs/>
              </w:rPr>
              <w:t>Муниципальный уровень</w:t>
            </w:r>
          </w:p>
          <w:p w:rsidR="009A06E7" w:rsidRPr="00CC3142" w:rsidRDefault="009A06E7" w:rsidP="004839C3">
            <w:pPr>
              <w:shd w:val="clear" w:color="auto" w:fill="FFFFFF"/>
              <w:rPr>
                <w:bCs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  <w:p w:rsidR="009A06E7" w:rsidRPr="00A9460D" w:rsidRDefault="00C12EF7" w:rsidP="004839C3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:rsidR="009A06E7" w:rsidRPr="00CC3142" w:rsidRDefault="0068781E" w:rsidP="002B2DF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Наличие публикаций, копии сертификатов, программ семинаров, конференций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069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Признание профессиональных заслуг (3 балла)</w:t>
            </w: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Работа в </w:t>
            </w:r>
            <w:r>
              <w:t>семинарах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Муниципальный уров</w:t>
            </w:r>
            <w:r w:rsidR="0068781E">
              <w:t>ень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F57362" w:rsidP="004839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:rsidR="009A06E7" w:rsidRPr="00A9460D" w:rsidRDefault="009A06E7" w:rsidP="004839C3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Протоколы, приказы</w:t>
            </w:r>
          </w:p>
        </w:tc>
      </w:tr>
      <w:tr w:rsidR="009A06E7" w:rsidRPr="00CC3142" w:rsidTr="004839C3">
        <w:trPr>
          <w:gridAfter w:val="1"/>
          <w:wAfter w:w="3162" w:type="dxa"/>
          <w:trHeight w:hRule="exact" w:val="359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364052" w:rsidRDefault="002600E1" w:rsidP="004839C3">
            <w:pPr>
              <w:ind w:left="360"/>
              <w:rPr>
                <w:b/>
              </w:rPr>
            </w:pPr>
            <w:r>
              <w:t>Завхоз</w:t>
            </w:r>
            <w:r w:rsidR="009A06E7">
              <w:t xml:space="preserve">       </w:t>
            </w:r>
            <w:r w:rsidR="009A06E7" w:rsidRPr="00CC3142">
              <w:t xml:space="preserve"> </w:t>
            </w:r>
            <w:r w:rsidR="009A06E7" w:rsidRPr="00CC3142">
              <w:rPr>
                <w:color w:val="000000"/>
                <w:spacing w:val="-2"/>
              </w:rPr>
              <w:t>МАХ количество баллов - 80</w:t>
            </w:r>
          </w:p>
          <w:p w:rsidR="009A06E7" w:rsidRPr="00CC3142" w:rsidRDefault="009A06E7" w:rsidP="004839C3"/>
        </w:tc>
        <w:tc>
          <w:tcPr>
            <w:tcW w:w="3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</w:tr>
      <w:tr w:rsidR="009A06E7" w:rsidRPr="00CC3142" w:rsidTr="004839C3">
        <w:trPr>
          <w:gridAfter w:val="4"/>
          <w:wAfter w:w="12648" w:type="dxa"/>
          <w:trHeight w:hRule="exact" w:val="143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Санитарно-гигиенические условия (30 баллов)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Качественная уборка помещений, организация генеральных уборок, учреждения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Выполнение норм СанПиН.</w:t>
            </w:r>
          </w:p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Отсутствие нареканий администрации и вышестоящих организаций.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Предписание </w:t>
            </w:r>
            <w:proofErr w:type="spellStart"/>
            <w:r w:rsidRPr="00CC3142">
              <w:t>Росспотребнадзора</w:t>
            </w:r>
            <w:proofErr w:type="spellEnd"/>
            <w:r w:rsidRPr="00CC3142">
              <w:t xml:space="preserve">, акты, докладные 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448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Качественная уборка территории учреждения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Выполнение норм СанПиН.</w:t>
            </w:r>
          </w:p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Отсутствие нареканий администрации и вышестоящих организаций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>
              <w:t>10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Предписание </w:t>
            </w:r>
            <w:proofErr w:type="spellStart"/>
            <w:r w:rsidRPr="00CC3142">
              <w:t>Росспотребнадзора</w:t>
            </w:r>
            <w:proofErr w:type="spellEnd"/>
            <w:r w:rsidRPr="00CC3142">
              <w:t>, акты, докладные дежурного администратора.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253"/>
        </w:trPr>
        <w:tc>
          <w:tcPr>
            <w:tcW w:w="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Организация качественного ремонта учреждения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Сдача учреждения к началу учебного года без замечаний, или с замечаниями, не зависящими от работника.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10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</w:t>
            </w:r>
            <w:r w:rsidR="00C92B13">
              <w:t xml:space="preserve"> полгода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Акт приемки учреждения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06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2</w:t>
            </w:r>
          </w:p>
        </w:tc>
        <w:tc>
          <w:tcPr>
            <w:tcW w:w="159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Качественное обеспечение выполнения требований по охране труда, </w:t>
            </w:r>
          </w:p>
          <w:p w:rsidR="009A06E7" w:rsidRPr="00CC3142" w:rsidRDefault="009A06E7" w:rsidP="004839C3">
            <w:r w:rsidRPr="00CC3142">
              <w:t>пожарной, электро  и антитеррористической безопасности (29 баллов)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Качественная подготовка учреждения к зимнему периоду.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Своевременное выполнение плана подготовки к зиме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A9460D" w:rsidRDefault="009A06E7" w:rsidP="004839C3">
            <w:pPr>
              <w:rPr>
                <w:color w:val="FF0000"/>
              </w:rPr>
            </w:pPr>
            <w:r w:rsidRPr="00A9460D">
              <w:rPr>
                <w:color w:val="FF0000"/>
              </w:rPr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Анализ  выполнения ремонта учреждения.</w:t>
            </w:r>
          </w:p>
        </w:tc>
      </w:tr>
      <w:tr w:rsidR="009A06E7" w:rsidRPr="00CC3142" w:rsidTr="004839C3">
        <w:trPr>
          <w:gridAfter w:val="4"/>
          <w:wAfter w:w="12648" w:type="dxa"/>
          <w:trHeight w:val="2131"/>
        </w:trPr>
        <w:tc>
          <w:tcPr>
            <w:tcW w:w="47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Качественное проведение осмотра здания учреждения на аварийность и принятие мер по устранению выявленных дефектов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Без замечаний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A9460D" w:rsidRDefault="009A06E7" w:rsidP="004839C3">
            <w:pPr>
              <w:rPr>
                <w:color w:val="FF0000"/>
              </w:rPr>
            </w:pPr>
            <w:r w:rsidRPr="00A9460D">
              <w:rPr>
                <w:color w:val="FF000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Приказы по учреждению, журналы по ТБ, акты, предписания </w:t>
            </w:r>
            <w:proofErr w:type="spellStart"/>
            <w:r w:rsidRPr="00CC3142">
              <w:t>Пожнадзора</w:t>
            </w:r>
            <w:proofErr w:type="spellEnd"/>
            <w:r w:rsidRPr="00CC3142">
              <w:t xml:space="preserve">, </w:t>
            </w:r>
            <w:proofErr w:type="spellStart"/>
            <w:r w:rsidRPr="00CC3142">
              <w:t>Росспотребнадзора</w:t>
            </w:r>
            <w:proofErr w:type="spellEnd"/>
          </w:p>
        </w:tc>
      </w:tr>
      <w:tr w:rsidR="009A06E7" w:rsidRPr="00CC3142" w:rsidTr="004839C3">
        <w:trPr>
          <w:gridAfter w:val="4"/>
          <w:wAfter w:w="12648" w:type="dxa"/>
          <w:trHeight w:val="1416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Качественное обеспечение средствами пожаротушения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По нормативам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A9460D" w:rsidRDefault="009A06E7" w:rsidP="004839C3">
            <w:pPr>
              <w:rPr>
                <w:color w:val="FF0000"/>
              </w:rPr>
            </w:pPr>
            <w:r w:rsidRPr="00A9460D">
              <w:rPr>
                <w:color w:val="FF0000"/>
              </w:rPr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Журналы  учёта, акты, предписания </w:t>
            </w:r>
            <w:proofErr w:type="spellStart"/>
            <w:r w:rsidRPr="00CC3142">
              <w:t>Пожнадзора</w:t>
            </w:r>
            <w:proofErr w:type="spellEnd"/>
            <w:r w:rsidRPr="00CC3142">
              <w:t xml:space="preserve">, </w:t>
            </w:r>
            <w:proofErr w:type="spellStart"/>
            <w:r w:rsidRPr="00CC3142">
              <w:t>Росспотребнадзора</w:t>
            </w:r>
            <w:proofErr w:type="spellEnd"/>
          </w:p>
        </w:tc>
      </w:tr>
      <w:tr w:rsidR="009A06E7" w:rsidRPr="00CC3142" w:rsidTr="004839C3">
        <w:trPr>
          <w:gridAfter w:val="4"/>
          <w:wAfter w:w="12648" w:type="dxa"/>
          <w:trHeight w:val="1954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Качественное обеспечение светового и теплового  режима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По нормативам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Приказы по учреждению, журналы по ТБ, акты, предписания </w:t>
            </w:r>
            <w:proofErr w:type="spellStart"/>
            <w:r w:rsidRPr="00CC3142">
              <w:t>Пожнадзора</w:t>
            </w:r>
            <w:proofErr w:type="spellEnd"/>
            <w:r w:rsidRPr="00CC3142">
              <w:t xml:space="preserve">, </w:t>
            </w:r>
            <w:proofErr w:type="spellStart"/>
            <w:r w:rsidRPr="00CC3142">
              <w:t>Росспотребнадзора</w:t>
            </w:r>
            <w:proofErr w:type="spellEnd"/>
          </w:p>
        </w:tc>
      </w:tr>
      <w:tr w:rsidR="009A06E7" w:rsidRPr="00CC3142" w:rsidTr="004839C3">
        <w:trPr>
          <w:gridAfter w:val="4"/>
          <w:wAfter w:w="12648" w:type="dxa"/>
          <w:trHeight w:hRule="exact" w:val="1975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Наличие экономии по электроэнергии, теплу, воде.</w:t>
            </w:r>
          </w:p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Экономия 1%</w:t>
            </w:r>
          </w:p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2%</w:t>
            </w:r>
          </w:p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3%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2</w:t>
            </w:r>
          </w:p>
          <w:p w:rsidR="009A06E7" w:rsidRPr="00CC3142" w:rsidRDefault="009A06E7" w:rsidP="004839C3">
            <w:r w:rsidRPr="00CC3142">
              <w:t>3</w:t>
            </w:r>
          </w:p>
          <w:p w:rsidR="009A06E7" w:rsidRPr="0077714D" w:rsidRDefault="009A06E7" w:rsidP="004839C3">
            <w:pPr>
              <w:rPr>
                <w:color w:val="FF0000"/>
              </w:rPr>
            </w:pPr>
            <w:r w:rsidRPr="0077714D">
              <w:rPr>
                <w:color w:val="FF0000"/>
              </w:rPr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Приказы по учреждению, журналы по ТБ, акты, предписания </w:t>
            </w:r>
            <w:proofErr w:type="spellStart"/>
            <w:r w:rsidRPr="00CC3142">
              <w:t>Пожнадзора</w:t>
            </w:r>
            <w:proofErr w:type="spellEnd"/>
            <w:r w:rsidRPr="00CC3142">
              <w:t xml:space="preserve">, </w:t>
            </w:r>
            <w:proofErr w:type="spellStart"/>
            <w:r w:rsidRPr="00CC3142">
              <w:t>Росспотребнадзора</w:t>
            </w:r>
            <w:proofErr w:type="spellEnd"/>
          </w:p>
        </w:tc>
      </w:tr>
      <w:tr w:rsidR="009A06E7" w:rsidRPr="00CC3142" w:rsidTr="004839C3">
        <w:trPr>
          <w:gridAfter w:val="4"/>
          <w:wAfter w:w="12648" w:type="dxa"/>
          <w:trHeight w:hRule="exact" w:val="1975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 xml:space="preserve">Контроль знания и соблюдения инструкций по ТБ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По нормативам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77714D" w:rsidRDefault="009A06E7" w:rsidP="004839C3">
            <w:pPr>
              <w:rPr>
                <w:color w:val="FF0000"/>
              </w:rPr>
            </w:pPr>
            <w:r w:rsidRPr="0077714D">
              <w:rPr>
                <w:color w:val="FF0000"/>
              </w:rPr>
              <w:t>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Результаты контроля, журналы по ТБ, акты, предписания </w:t>
            </w:r>
            <w:proofErr w:type="spellStart"/>
            <w:r w:rsidRPr="00CC3142">
              <w:t>Пожнадзора</w:t>
            </w:r>
            <w:proofErr w:type="spellEnd"/>
            <w:r w:rsidRPr="00CC3142">
              <w:t xml:space="preserve">, </w:t>
            </w:r>
            <w:proofErr w:type="spellStart"/>
            <w:r w:rsidRPr="00CC3142">
              <w:t>Росспотребнадзора</w:t>
            </w:r>
            <w:proofErr w:type="spellEnd"/>
          </w:p>
        </w:tc>
      </w:tr>
      <w:tr w:rsidR="009A06E7" w:rsidRPr="00CC3142" w:rsidTr="002B2DF5">
        <w:trPr>
          <w:gridAfter w:val="4"/>
          <w:wAfter w:w="12648" w:type="dxa"/>
          <w:trHeight w:val="1292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3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Сохранность имущества, оснащение учреждения (11 баллов)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Обеспечение сохранности  и строгого учета оборудования, мебели и т.д.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Плановость и оперативность работы по сохранности и приобретению оборудования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77714D" w:rsidRDefault="009A06E7" w:rsidP="004839C3">
            <w:pPr>
              <w:rPr>
                <w:color w:val="FF0000"/>
              </w:rPr>
            </w:pPr>
            <w:r w:rsidRPr="0077714D">
              <w:rPr>
                <w:color w:val="FF000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Акты инвентаризации и журнал учета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454"/>
        </w:trPr>
        <w:tc>
          <w:tcPr>
            <w:tcW w:w="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Грамотность заполнения договоров и постановка на учет оборудования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Отсутствие нареканий вышестоящих организаций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77714D" w:rsidRDefault="009A06E7" w:rsidP="004839C3">
            <w:pPr>
              <w:rPr>
                <w:color w:val="FF0000"/>
              </w:rPr>
            </w:pPr>
            <w:r w:rsidRPr="0077714D">
              <w:rPr>
                <w:color w:val="FF0000"/>
              </w:rPr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Договоры </w:t>
            </w:r>
          </w:p>
        </w:tc>
      </w:tr>
      <w:tr w:rsidR="009A06E7" w:rsidRPr="00CC3142" w:rsidTr="004839C3">
        <w:trPr>
          <w:gridAfter w:val="4"/>
          <w:wAfter w:w="12648" w:type="dxa"/>
          <w:trHeight w:val="168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4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both"/>
            </w:pPr>
            <w:r w:rsidRPr="00CC3142">
              <w:t xml:space="preserve">Эффективность </w:t>
            </w:r>
            <w:proofErr w:type="gramStart"/>
            <w:r w:rsidRPr="00CC3142">
              <w:t>управленческой</w:t>
            </w:r>
            <w:proofErr w:type="gramEnd"/>
          </w:p>
          <w:p w:rsidR="009A06E7" w:rsidRPr="00CC3142" w:rsidRDefault="009A06E7" w:rsidP="004839C3">
            <w:r w:rsidRPr="00CC3142">
              <w:t>деятельности (10 баллов).</w:t>
            </w: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Создание условий и контроль соблюдения техперсоналом правил внутреннего трудового распорядка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Отсутствие нарушений</w:t>
            </w:r>
          </w:p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Докладные зам. директора,  табель учёта рабочего времени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977"/>
        </w:trPr>
        <w:tc>
          <w:tcPr>
            <w:tcW w:w="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Своевременность, грамотность, качество отчетной документации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  <w:ind w:left="162"/>
            </w:pPr>
            <w:r w:rsidRPr="00CC3142">
              <w:t>Отсутствие нареканий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Информация УО, приказы по учреждению</w:t>
            </w:r>
          </w:p>
        </w:tc>
      </w:tr>
      <w:tr w:rsidR="009A06E7" w:rsidRPr="00CC3142" w:rsidTr="004839C3">
        <w:trPr>
          <w:gridAfter w:val="1"/>
          <w:wAfter w:w="3162" w:type="dxa"/>
          <w:trHeight w:hRule="exact" w:val="343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Секретарь-машинистка. МАХ количество баллов – 50.</w:t>
            </w:r>
          </w:p>
        </w:tc>
        <w:tc>
          <w:tcPr>
            <w:tcW w:w="3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</w:tr>
      <w:tr w:rsidR="009A06E7" w:rsidRPr="00CC3142" w:rsidTr="004839C3">
        <w:trPr>
          <w:gridAfter w:val="4"/>
          <w:wAfter w:w="12648" w:type="dxa"/>
          <w:trHeight w:hRule="exact" w:val="1266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  <w:r w:rsidRPr="00CC3142"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Качественная сдача отчетной документации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Оперативный сбор данных, их обработка и своевременная сдача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ind w:left="160"/>
            </w:pPr>
            <w:r w:rsidRPr="00CC3142">
              <w:t>Качественная и своевременная сдача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  <w:p w:rsidR="009A06E7" w:rsidRPr="00CC3142" w:rsidRDefault="009A06E7" w:rsidP="004839C3"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Информация УО, ЦБ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977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  <w:r w:rsidRPr="00CC3142">
              <w:lastRenderedPageBreak/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Работа с электронными базами данных</w:t>
            </w: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Составление и систематическое обновление баз данных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Систематическое обновление баз данных</w:t>
            </w:r>
          </w:p>
          <w:p w:rsidR="009A06E7" w:rsidRPr="00CC3142" w:rsidRDefault="009A06E7" w:rsidP="004839C3">
            <w:pPr>
              <w:ind w:left="360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  <w:p w:rsidR="009A06E7" w:rsidRPr="00CC3142" w:rsidRDefault="009A06E7" w:rsidP="004839C3">
            <w:r w:rsidRPr="00CC3142">
              <w:t xml:space="preserve"> 5</w:t>
            </w:r>
          </w:p>
          <w:p w:rsidR="009A06E7" w:rsidRPr="00CC3142" w:rsidRDefault="009A06E7" w:rsidP="004839C3"/>
          <w:p w:rsidR="009A06E7" w:rsidRPr="00CC3142" w:rsidRDefault="009A06E7" w:rsidP="004839C3"/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База данных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977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  <w:r w:rsidRPr="00CC3142"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Качественная работа по оформлению документации</w:t>
            </w: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Грамотное, своевременное оформление локальных актов учреждения и других документов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Оформление без замечаний</w:t>
            </w:r>
          </w:p>
          <w:p w:rsidR="009A06E7" w:rsidRPr="00CC3142" w:rsidRDefault="009A06E7" w:rsidP="004839C3">
            <w:r w:rsidRPr="00CC3142">
              <w:t>Оформление  с незначительными замечаниями</w:t>
            </w:r>
          </w:p>
          <w:p w:rsidR="009A06E7" w:rsidRPr="00CC3142" w:rsidRDefault="009A06E7" w:rsidP="004839C3"/>
          <w:p w:rsidR="009A06E7" w:rsidRPr="00CC3142" w:rsidRDefault="009A06E7" w:rsidP="004839C3"/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10</w:t>
            </w:r>
          </w:p>
          <w:p w:rsidR="009A06E7" w:rsidRPr="00CC3142" w:rsidRDefault="009A06E7" w:rsidP="004839C3"/>
          <w:p w:rsidR="009A06E7" w:rsidRPr="00CC3142" w:rsidRDefault="009A06E7" w:rsidP="004839C3">
            <w:r w:rsidRPr="00CC3142">
              <w:t>6</w:t>
            </w:r>
          </w:p>
          <w:p w:rsidR="009A06E7" w:rsidRPr="00CC3142" w:rsidRDefault="009A06E7" w:rsidP="004839C3"/>
          <w:p w:rsidR="009A06E7" w:rsidRPr="00CC3142" w:rsidRDefault="009A06E7" w:rsidP="004839C3">
            <w:r w:rsidRPr="00CC3142">
              <w:t xml:space="preserve"> 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Акты инспектирования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814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  <w:r w:rsidRPr="00CC3142"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Оказание практической помощи участникам образовательного процесса в подготовке документации</w:t>
            </w: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Консультирование, набор текстов, их редактирование, оформление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Грамотность, оперативность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Книга регистрации исходящей документации, итоги конкурсов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452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  <w:r w:rsidRPr="00CC3142"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Грамотное и регулярное архивирование документации</w:t>
            </w: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Оформление архива учреждения, работа с архивом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Соблюдение сроков хранения</w:t>
            </w:r>
          </w:p>
          <w:p w:rsidR="009A06E7" w:rsidRPr="00CC3142" w:rsidRDefault="009A06E7" w:rsidP="004839C3">
            <w:r w:rsidRPr="00CC3142">
              <w:t xml:space="preserve"> Оперативная подготовка запрашиваемой информации</w:t>
            </w:r>
          </w:p>
          <w:p w:rsidR="009A06E7" w:rsidRPr="00CC3142" w:rsidRDefault="009A06E7" w:rsidP="004839C3"/>
        </w:tc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Тетрадь регистрации справок </w:t>
            </w:r>
          </w:p>
        </w:tc>
      </w:tr>
      <w:tr w:rsidR="009A06E7" w:rsidRPr="00CC3142" w:rsidTr="004839C3">
        <w:trPr>
          <w:gridAfter w:val="4"/>
          <w:wAfter w:w="12648" w:type="dxa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  <w:r w:rsidRPr="00CC3142"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Коммуникативная культура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Корректность, тактичность в общении со всеми участниками образовательного процесса и внешними организациями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 w:rsidRPr="00CC3142">
              <w:t>Отсутствие жалоб и нареканий</w:t>
            </w:r>
          </w:p>
          <w:p w:rsidR="009A06E7" w:rsidRPr="00CC3142" w:rsidRDefault="009A06E7" w:rsidP="004839C3">
            <w:r>
              <w:t xml:space="preserve">С замечаниями </w:t>
            </w:r>
          </w:p>
          <w:p w:rsidR="009A06E7" w:rsidRPr="00CC3142" w:rsidRDefault="009A06E7" w:rsidP="004839C3">
            <w:pPr>
              <w:ind w:left="360"/>
            </w:pPr>
          </w:p>
          <w:p w:rsidR="009A06E7" w:rsidRPr="00CC3142" w:rsidRDefault="009A06E7" w:rsidP="004839C3">
            <w:pPr>
              <w:ind w:left="36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>
              <w:t xml:space="preserve"> 10</w:t>
            </w:r>
          </w:p>
          <w:p w:rsidR="009A06E7" w:rsidRDefault="009A06E7" w:rsidP="004839C3"/>
          <w:p w:rsidR="009A06E7" w:rsidRPr="00CC3142" w:rsidRDefault="009A06E7" w:rsidP="004839C3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Жалобы, отзывы</w:t>
            </w:r>
          </w:p>
        </w:tc>
      </w:tr>
      <w:tr w:rsidR="009A06E7" w:rsidRPr="00CC3142" w:rsidTr="004839C3">
        <w:trPr>
          <w:gridAfter w:val="4"/>
          <w:wAfter w:w="12648" w:type="dxa"/>
          <w:trHeight w:hRule="exact" w:val="1341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ind w:left="50"/>
            </w:pPr>
            <w: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Своевременная и качественная работа с электронной почтой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Грамотный, своевременный сбор  и отправка информации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Своевременно без замечаний </w:t>
            </w:r>
          </w:p>
          <w:p w:rsidR="009A06E7" w:rsidRPr="00CC3142" w:rsidRDefault="009A06E7" w:rsidP="004839C3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5</w:t>
            </w:r>
          </w:p>
          <w:p w:rsidR="009A06E7" w:rsidRPr="00CC3142" w:rsidRDefault="009A06E7" w:rsidP="004839C3"/>
          <w:p w:rsidR="009A06E7" w:rsidRPr="00CC3142" w:rsidRDefault="009A06E7" w:rsidP="004839C3"/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Данные ЦБ и УО пр.</w:t>
            </w:r>
          </w:p>
        </w:tc>
      </w:tr>
      <w:tr w:rsidR="009A06E7" w:rsidRPr="00CC3142" w:rsidTr="004839C3">
        <w:trPr>
          <w:gridAfter w:val="1"/>
          <w:wAfter w:w="3162" w:type="dxa"/>
          <w:trHeight w:hRule="exact" w:val="333"/>
        </w:trPr>
        <w:tc>
          <w:tcPr>
            <w:tcW w:w="9545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Уборщик служебных помещений.</w:t>
            </w:r>
            <w:r w:rsidRPr="00CC3142">
              <w:t xml:space="preserve">  МАХ количество баллов – 40.</w:t>
            </w:r>
          </w:p>
        </w:tc>
        <w:tc>
          <w:tcPr>
            <w:tcW w:w="3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9A06E7" w:rsidRPr="00CC3142" w:rsidTr="002B2DF5">
        <w:trPr>
          <w:gridAfter w:val="4"/>
          <w:wAfter w:w="12648" w:type="dxa"/>
          <w:trHeight w:val="117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rPr>
                <w:bCs/>
                <w:color w:val="000000"/>
                <w:spacing w:val="3"/>
              </w:rPr>
              <w:t>Создание условий для осуществления учебно-воспитательного процесса</w:t>
            </w:r>
            <w:r w:rsidRPr="00CC3142"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Качественное обеспечение санитарно-гигиенических условий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Отсутствие нареканий от участников учебно-воспитательного процесса, администрации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5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Книга отзывов, результаты контроля</w:t>
            </w:r>
          </w:p>
        </w:tc>
      </w:tr>
      <w:tr w:rsidR="009A06E7" w:rsidRPr="00CC3142" w:rsidTr="004839C3">
        <w:trPr>
          <w:gridAfter w:val="4"/>
          <w:wAfter w:w="12648" w:type="dxa"/>
          <w:trHeight w:val="1031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Разведение и уход за комнатными растениями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Свыше 20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10-19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5-9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5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3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1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Акты проверок</w:t>
            </w:r>
          </w:p>
        </w:tc>
      </w:tr>
      <w:tr w:rsidR="009A06E7" w:rsidRPr="00CC3142" w:rsidTr="004839C3">
        <w:trPr>
          <w:gridAfter w:val="4"/>
          <w:wAfter w:w="12648" w:type="dxa"/>
          <w:trHeight w:val="961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Качественное проведение генеральных уборок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Один раз в месяц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Акты проверок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Качественная подготовка помещений учреждения к зимнему периоду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Выполнение </w:t>
            </w:r>
            <w:proofErr w:type="gramStart"/>
            <w:r w:rsidRPr="00CC3142">
              <w:t>работ</w:t>
            </w:r>
            <w:proofErr w:type="gramEnd"/>
            <w:r w:rsidRPr="00CC3142">
              <w:t xml:space="preserve"> а полном объёме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Акты проверок, приказы</w:t>
            </w:r>
          </w:p>
        </w:tc>
      </w:tr>
      <w:tr w:rsidR="009A06E7" w:rsidRPr="00CC3142" w:rsidTr="004839C3">
        <w:trPr>
          <w:gridAfter w:val="4"/>
          <w:wAfter w:w="12648" w:type="dxa"/>
          <w:trHeight w:val="724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Экономии воды, электроэнергии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1 %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2%</w:t>
            </w:r>
          </w:p>
          <w:p w:rsidR="009A06E7" w:rsidRPr="00CC3142" w:rsidRDefault="009A06E7" w:rsidP="004839C3">
            <w:pPr>
              <w:shd w:val="clear" w:color="auto" w:fill="FFFFFF"/>
            </w:pPr>
            <w:r w:rsidRPr="00CC3142">
              <w:t>3%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1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3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Показания счётчика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Качественное проведение работ по подготовке учреждения к учебному году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Отсутствие замечаний со стороны администрации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 xml:space="preserve">Приказы </w:t>
            </w:r>
          </w:p>
        </w:tc>
      </w:tr>
      <w:tr w:rsidR="009A06E7" w:rsidRPr="00CC3142" w:rsidTr="004839C3">
        <w:trPr>
          <w:gridAfter w:val="4"/>
          <w:wAfter w:w="12648" w:type="dxa"/>
          <w:trHeight w:val="793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Сохранность материальных ценностей</w:t>
            </w:r>
            <w:r w:rsidRPr="00CC3142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t>Отсутствие нареканий от администрации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Акты списания материальных ценностей</w:t>
            </w:r>
          </w:p>
        </w:tc>
      </w:tr>
      <w:tr w:rsidR="009A06E7" w:rsidRPr="00CC3142" w:rsidTr="004839C3">
        <w:trPr>
          <w:gridAfter w:val="4"/>
          <w:wAfter w:w="12648" w:type="dxa"/>
          <w:trHeight w:val="975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Качественное выполнение требований ТБ и </w:t>
            </w:r>
            <w:proofErr w:type="gramStart"/>
            <w:r w:rsidRPr="00CC3142">
              <w:t>ОТ</w:t>
            </w:r>
            <w:proofErr w:type="gramEnd"/>
            <w:r w:rsidRPr="00CC3142">
              <w:t xml:space="preserve">. 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rPr>
                <w:color w:val="000000"/>
                <w:spacing w:val="-2"/>
              </w:rPr>
              <w:t>Соблюдение инструкций.</w:t>
            </w:r>
            <w:r w:rsidRPr="00CC3142">
              <w:t xml:space="preserve"> Отсутствие замечаний со стороны администрации </w:t>
            </w:r>
          </w:p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4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Результаты контроля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Качественное соблюдение правил внутреннего трудового распорядка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</w:pPr>
            <w:r w:rsidRPr="00CC3142">
              <w:t>Отсутствие нарушений</w:t>
            </w:r>
          </w:p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Результаты контроля</w:t>
            </w:r>
          </w:p>
        </w:tc>
      </w:tr>
      <w:tr w:rsidR="009A06E7" w:rsidRPr="00CC3142" w:rsidTr="004839C3">
        <w:trPr>
          <w:gridAfter w:val="1"/>
          <w:wAfter w:w="3162" w:type="dxa"/>
          <w:trHeight w:val="400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Электрослесарь</w:t>
            </w:r>
            <w:r w:rsidRPr="00CC3142">
              <w:rPr>
                <w:color w:val="000000"/>
                <w:spacing w:val="-2"/>
              </w:rPr>
              <w:t>.</w:t>
            </w:r>
            <w:r w:rsidRPr="00CC3142">
              <w:t xml:space="preserve"> МАХ количество баллов – 40.</w:t>
            </w:r>
          </w:p>
        </w:tc>
        <w:tc>
          <w:tcPr>
            <w:tcW w:w="3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rPr>
                <w:bCs/>
                <w:color w:val="000000"/>
                <w:spacing w:val="3"/>
              </w:rPr>
              <w:t>Создание условий для осуществления учебно-воспитательного процесса</w:t>
            </w:r>
            <w:r w:rsidRPr="00CC3142"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>
              <w:t>Качественное обеспечение и поддержание исправного состояния, безаварийной и надежной работы обслуживаемых устройств и электрооборудования.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</w:pPr>
            <w:r w:rsidRPr="00CC3142">
              <w:t>Отсутствие нареканий администрации</w:t>
            </w:r>
          </w:p>
          <w:p w:rsidR="009A06E7" w:rsidRPr="00CC3142" w:rsidRDefault="009A06E7" w:rsidP="004839C3">
            <w:pPr>
              <w:shd w:val="clear" w:color="auto" w:fill="FFFFFF"/>
            </w:pPr>
            <w:r>
              <w:t xml:space="preserve">1-2 замечания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>
              <w:t>10</w:t>
            </w:r>
          </w:p>
          <w:p w:rsidR="009A06E7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Книга отзывов, результаты контроля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>
              <w:t>Качественное выявление причины износа, принятие мер по их предупреждению и устранению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</w:pPr>
            <w:r w:rsidRPr="00CC3142">
              <w:t>Отсутствие нареканий администрации</w:t>
            </w:r>
            <w:r w:rsidR="002C3F3C">
              <w:t xml:space="preserve">, служб </w:t>
            </w:r>
            <w:r>
              <w:t>электросети</w:t>
            </w:r>
          </w:p>
          <w:p w:rsidR="009A06E7" w:rsidRPr="00CC3142" w:rsidRDefault="009A06E7" w:rsidP="004839C3">
            <w:pPr>
              <w:shd w:val="clear" w:color="auto" w:fill="FFFFFF"/>
            </w:pPr>
            <w:r>
              <w:t>1-2 замечания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jc w:val="center"/>
            </w:pPr>
            <w:r>
              <w:t>10</w:t>
            </w:r>
          </w:p>
          <w:p w:rsidR="009A06E7" w:rsidRDefault="009A06E7" w:rsidP="004839C3">
            <w:pPr>
              <w:shd w:val="clear" w:color="auto" w:fill="FFFFFF"/>
              <w:jc w:val="center"/>
            </w:pPr>
          </w:p>
          <w:p w:rsidR="009A06E7" w:rsidRDefault="009A06E7" w:rsidP="004839C3">
            <w:pPr>
              <w:shd w:val="clear" w:color="auto" w:fill="FFFFFF"/>
              <w:jc w:val="center"/>
            </w:pPr>
          </w:p>
          <w:p w:rsidR="009A06E7" w:rsidRPr="00CC3142" w:rsidRDefault="009A06E7" w:rsidP="004839C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Акты проверок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>
              <w:t>Качественная</w:t>
            </w:r>
            <w:r w:rsidRPr="00CC3142">
              <w:t xml:space="preserve"> </w:t>
            </w:r>
            <w:r>
              <w:t>ликвидация неисправности в работе устройств, их качественный ремонт, монтаж и регулировку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</w:pPr>
            <w:r w:rsidRPr="00CC3142">
              <w:t>Отсутствие нарушений</w:t>
            </w:r>
          </w:p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>
              <w:t>10</w:t>
            </w:r>
          </w:p>
          <w:p w:rsidR="009A06E7" w:rsidRPr="00CC3142" w:rsidRDefault="009A06E7" w:rsidP="004839C3">
            <w:pPr>
              <w:shd w:val="clear" w:color="auto" w:fill="FFFFFF"/>
              <w:jc w:val="center"/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Акты проверок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Качественное соблюдение правил внутреннего трудового распорядка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342"/>
              </w:tabs>
            </w:pPr>
            <w:r w:rsidRPr="00CC3142">
              <w:t>Отсутствие нарушений</w:t>
            </w:r>
          </w:p>
          <w:p w:rsidR="009A06E7" w:rsidRPr="00CC3142" w:rsidRDefault="009A06E7" w:rsidP="004839C3">
            <w:pPr>
              <w:shd w:val="clear" w:color="auto" w:fill="FFFFFF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Результаты контроля</w:t>
            </w:r>
          </w:p>
        </w:tc>
      </w:tr>
      <w:tr w:rsidR="009A06E7" w:rsidRPr="00CC3142" w:rsidTr="004839C3">
        <w:trPr>
          <w:gridAfter w:val="1"/>
          <w:wAfter w:w="3162" w:type="dxa"/>
          <w:trHeight w:val="539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Гардеробщик.</w:t>
            </w:r>
            <w:r w:rsidRPr="00CC3142">
              <w:t xml:space="preserve"> МАХ количество баллов – 40</w:t>
            </w:r>
          </w:p>
        </w:tc>
        <w:tc>
          <w:tcPr>
            <w:tcW w:w="3162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rPr>
                <w:bCs/>
                <w:color w:val="000000"/>
                <w:spacing w:val="3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Качественное обеспечение сохранности материальных ценностей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Отсутствие случаев материального ущерба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Журнал контроля, акты</w:t>
            </w:r>
          </w:p>
        </w:tc>
      </w:tr>
      <w:tr w:rsidR="009A06E7" w:rsidRPr="00CC3142" w:rsidTr="002B2DF5">
        <w:trPr>
          <w:gridAfter w:val="4"/>
          <w:wAfter w:w="12648" w:type="dxa"/>
          <w:trHeight w:val="423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numPr>
                <w:ilvl w:val="0"/>
                <w:numId w:val="2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Качественное соблюдение инструкций по ТБ и </w:t>
            </w:r>
            <w:proofErr w:type="gramStart"/>
            <w:r w:rsidRPr="00CC3142">
              <w:t>ОТ</w:t>
            </w:r>
            <w:proofErr w:type="gramEnd"/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Отсутствие замечаний со стороны администрации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Журнал контроля, журнал регистрации несчастных </w:t>
            </w:r>
            <w:r w:rsidRPr="00CC3142">
              <w:lastRenderedPageBreak/>
              <w:t>случаев</w:t>
            </w:r>
          </w:p>
        </w:tc>
      </w:tr>
      <w:tr w:rsidR="009A06E7" w:rsidRPr="00CC3142" w:rsidTr="004839C3">
        <w:trPr>
          <w:gridAfter w:val="4"/>
          <w:wAfter w:w="12648" w:type="dxa"/>
          <w:trHeight w:val="805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Качественная уборка рабочего места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477"/>
              </w:tabs>
            </w:pPr>
            <w:r w:rsidRPr="00CC3142">
              <w:t>Отсутствие замечаний со стороны администрации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Журнал передачи дежурства, акты</w:t>
            </w:r>
          </w:p>
        </w:tc>
      </w:tr>
      <w:tr w:rsidR="009A06E7" w:rsidRPr="00CC3142" w:rsidTr="004839C3">
        <w:trPr>
          <w:gridAfter w:val="4"/>
          <w:wAfter w:w="12648" w:type="dxa"/>
          <w:trHeight w:val="82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numPr>
                <w:ilvl w:val="0"/>
                <w:numId w:val="2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Качественное обеспечение пропускного режима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Отсутствие замечаний со стороны администрации, контролирующих органов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Журнал пропускного режима, акты</w:t>
            </w:r>
          </w:p>
        </w:tc>
      </w:tr>
      <w:tr w:rsidR="009A06E7" w:rsidRPr="00CC3142" w:rsidTr="004839C3">
        <w:trPr>
          <w:gridAfter w:val="4"/>
          <w:wAfter w:w="12648" w:type="dxa"/>
          <w:trHeight w:val="676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numPr>
                <w:ilvl w:val="0"/>
                <w:numId w:val="2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Качественное ведение документации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ind w:left="-18"/>
            </w:pPr>
            <w:r w:rsidRPr="00CC3142">
              <w:t xml:space="preserve">Отсутствие замечаний со стороны администрации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 Отчет </w:t>
            </w:r>
            <w:proofErr w:type="spellStart"/>
            <w:r>
              <w:t>завхоза</w:t>
            </w:r>
            <w:proofErr w:type="gramStart"/>
            <w:r>
              <w:t>,</w:t>
            </w:r>
            <w:r w:rsidRPr="00CC3142">
              <w:t>а</w:t>
            </w:r>
            <w:proofErr w:type="gramEnd"/>
            <w:r w:rsidRPr="00CC3142">
              <w:t>кты</w:t>
            </w:r>
            <w:proofErr w:type="spellEnd"/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numPr>
                <w:ilvl w:val="0"/>
                <w:numId w:val="2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Качественное проведение работ по подготовке учреждения к учебному году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Отсутствие замечаний со стороны администрации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 xml:space="preserve">Приказы 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ind w:left="-36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Качественное соблюдение порядка при проведении массовых мероприятий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Отсутствие замечаний со стороны администрации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 Отчет </w:t>
            </w:r>
            <w:proofErr w:type="spellStart"/>
            <w:r>
              <w:t>завхоза</w:t>
            </w:r>
            <w:proofErr w:type="gramStart"/>
            <w:r>
              <w:t>,</w:t>
            </w:r>
            <w:r w:rsidRPr="00CC3142">
              <w:t>а</w:t>
            </w:r>
            <w:proofErr w:type="gramEnd"/>
            <w:r w:rsidRPr="00CC3142">
              <w:t>кты</w:t>
            </w:r>
            <w:proofErr w:type="spellEnd"/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ind w:left="-36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Качественная подготовка помещений учреждения к зимнему периоду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 xml:space="preserve">Выполнение </w:t>
            </w:r>
            <w:proofErr w:type="gramStart"/>
            <w:r w:rsidRPr="00CC3142">
              <w:t>работ</w:t>
            </w:r>
            <w:proofErr w:type="gramEnd"/>
            <w:r w:rsidRPr="00CC3142">
              <w:t xml:space="preserve"> а полном объёме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>Акты проверок, приказы</w:t>
            </w:r>
          </w:p>
        </w:tc>
      </w:tr>
      <w:tr w:rsidR="009A06E7" w:rsidRPr="00CC3142" w:rsidTr="004839C3">
        <w:trPr>
          <w:gridAfter w:val="1"/>
          <w:wAfter w:w="3162" w:type="dxa"/>
          <w:trHeight w:val="468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 xml:space="preserve">Сторож. </w:t>
            </w:r>
            <w:r w:rsidRPr="00CC3142">
              <w:t>МАХ количество баллов – 40</w:t>
            </w:r>
          </w:p>
        </w:tc>
        <w:tc>
          <w:tcPr>
            <w:tcW w:w="3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9A06E7" w:rsidRPr="00CC3142" w:rsidTr="002B2DF5">
        <w:trPr>
          <w:gridAfter w:val="4"/>
          <w:wAfter w:w="12648" w:type="dxa"/>
          <w:trHeight w:val="9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ind w:left="-28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rPr>
                <w:bCs/>
                <w:color w:val="000000"/>
                <w:spacing w:val="3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Качественная организация  охраны здания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Отсутствие случаев материального ущерба Оперативность реагирования на ЧС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center"/>
            </w:pPr>
            <w:r w:rsidRPr="00CC3142"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Журнал контроля, акты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ind w:left="-36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Качественное соблюдение инструкций по ТБ и </w:t>
            </w:r>
            <w:proofErr w:type="gramStart"/>
            <w:r w:rsidRPr="00CC3142">
              <w:t>ОТ</w:t>
            </w:r>
            <w:proofErr w:type="gramEnd"/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Отсутствие замечаний со стороны администрации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center"/>
            </w:pPr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Журнал контроля, журнал регистрации несчастных случаев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ind w:left="-36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Принятие мер по соблюдению лимитов тепла, воды, электроэнергии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Экономия 1%</w:t>
            </w:r>
          </w:p>
          <w:p w:rsidR="009A06E7" w:rsidRPr="00CC3142" w:rsidRDefault="009A06E7" w:rsidP="004839C3">
            <w:r w:rsidRPr="00CC3142">
              <w:t>Экономия 2%</w:t>
            </w:r>
          </w:p>
          <w:p w:rsidR="009A06E7" w:rsidRPr="00CC3142" w:rsidRDefault="009A06E7" w:rsidP="004839C3">
            <w:r w:rsidRPr="00CC3142">
              <w:t>Экономия 3%</w:t>
            </w:r>
          </w:p>
          <w:p w:rsidR="009A06E7" w:rsidRPr="00CC3142" w:rsidRDefault="009A06E7" w:rsidP="004839C3">
            <w:pPr>
              <w:ind w:left="720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center"/>
            </w:pPr>
            <w:r w:rsidRPr="00CC3142">
              <w:t>1</w:t>
            </w:r>
          </w:p>
          <w:p w:rsidR="009A06E7" w:rsidRPr="00CC3142" w:rsidRDefault="009A06E7" w:rsidP="004839C3">
            <w:pPr>
              <w:jc w:val="center"/>
            </w:pPr>
            <w:r w:rsidRPr="00CC3142">
              <w:t>3</w:t>
            </w:r>
          </w:p>
          <w:p w:rsidR="009A06E7" w:rsidRPr="00CC3142" w:rsidRDefault="009A06E7" w:rsidP="004839C3">
            <w:pPr>
              <w:jc w:val="center"/>
            </w:pPr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Контрольные показатели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roofErr w:type="gramStart"/>
            <w:r w:rsidRPr="00CC3142">
              <w:t>Контроль за</w:t>
            </w:r>
            <w:proofErr w:type="gramEnd"/>
            <w:r w:rsidRPr="00CC3142">
              <w:t xml:space="preserve"> состоянием помещения, своевременное принятие мер по устранению  аварийной ситуации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tabs>
                <w:tab w:val="left" w:pos="477"/>
              </w:tabs>
            </w:pPr>
            <w:r w:rsidRPr="00CC3142">
              <w:t>Самостоятельная ликвидация ЧП</w:t>
            </w:r>
          </w:p>
          <w:p w:rsidR="009A06E7" w:rsidRPr="00CC3142" w:rsidRDefault="009A06E7" w:rsidP="004839C3">
            <w:pPr>
              <w:tabs>
                <w:tab w:val="left" w:pos="477"/>
              </w:tabs>
            </w:pPr>
            <w:r w:rsidRPr="00CC3142">
              <w:t>Своевременное принятие мер по ликвидации аварийных ситуаций  другими лицами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center"/>
            </w:pPr>
            <w:r w:rsidRPr="00CC3142">
              <w:t>10</w:t>
            </w:r>
          </w:p>
          <w:p w:rsidR="009A06E7" w:rsidRPr="00CC3142" w:rsidRDefault="009A06E7" w:rsidP="004839C3"/>
          <w:p w:rsidR="009A06E7" w:rsidRPr="00CC3142" w:rsidRDefault="009A06E7" w:rsidP="004839C3">
            <w:pPr>
              <w:jc w:val="center"/>
            </w:pPr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Журнал передачи дежурства, акты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ind w:left="-36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Качественное обеспечение пропускного режима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Отсутствие замечаний со стороны администрации, контролирующих органов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center"/>
            </w:pPr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Журнал пропускного режима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ind w:left="-36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>Поддержание чистоты охраняемого объекта Уборка служебного помещения и территории учреждения в случае необходимости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ind w:left="-18"/>
            </w:pPr>
            <w:r w:rsidRPr="00CC3142">
              <w:t xml:space="preserve">Отсутствие замечаний со стороны администрации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jc w:val="center"/>
            </w:pPr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r w:rsidRPr="00CC3142">
              <w:t xml:space="preserve"> Отчет зам. директора по АХР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ind w:left="-36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/>
        </w:tc>
        <w:tc>
          <w:tcPr>
            <w:tcW w:w="1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Качественное проведение работ при подготовке учреждения к учебному году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</w:pPr>
            <w:r w:rsidRPr="00CC3142">
              <w:t>Отсутствие замечаний со стороны администрации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</w:pPr>
            <w:r w:rsidRPr="00CC3142">
              <w:t>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  <w:r w:rsidRPr="00CC3142">
              <w:rPr>
                <w:color w:val="000000"/>
                <w:spacing w:val="-2"/>
              </w:rPr>
              <w:t xml:space="preserve">Приказы </w:t>
            </w:r>
          </w:p>
        </w:tc>
      </w:tr>
      <w:tr w:rsidR="009A06E7" w:rsidRPr="00CC3142" w:rsidTr="004839C3">
        <w:trPr>
          <w:gridAfter w:val="1"/>
          <w:wAfter w:w="3162" w:type="dxa"/>
          <w:trHeight w:val="405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D71A63" w:rsidRDefault="006A22FB" w:rsidP="004839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Врач</w:t>
            </w:r>
            <w:r w:rsidR="009A06E7">
              <w:rPr>
                <w:color w:val="000000"/>
                <w:spacing w:val="-2"/>
              </w:rPr>
              <w:t xml:space="preserve">. </w:t>
            </w:r>
            <w:r w:rsidR="009A06E7" w:rsidRPr="00CC3142">
              <w:t xml:space="preserve">МАХ количество баллов – </w:t>
            </w:r>
            <w:r w:rsidR="009A06E7">
              <w:t>5</w:t>
            </w:r>
            <w:r w:rsidR="009A06E7" w:rsidRPr="00CC3142">
              <w:t>0</w:t>
            </w:r>
          </w:p>
        </w:tc>
        <w:tc>
          <w:tcPr>
            <w:tcW w:w="316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9A06E7" w:rsidRPr="00CC3142" w:rsidTr="004839C3">
        <w:trPr>
          <w:gridAfter w:val="4"/>
          <w:wAfter w:w="12648" w:type="dxa"/>
          <w:trHeight w:val="810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0B38CC" w:rsidRDefault="009A06E7" w:rsidP="004839C3">
            <w:pPr>
              <w:shd w:val="clear" w:color="auto" w:fill="FFFFFF"/>
              <w:ind w:left="50"/>
            </w:pPr>
            <w: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Качественная сдача отчетной документации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Оперативный сбор данных, их обработка и своевременная сдача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Качественная и своевременная сдача</w:t>
            </w:r>
          </w:p>
          <w:p w:rsidR="009A06E7" w:rsidRDefault="009A06E7" w:rsidP="004839C3">
            <w:pPr>
              <w:ind w:left="36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/>
          <w:p w:rsidR="009A06E7" w:rsidRPr="00602071" w:rsidRDefault="009A06E7" w:rsidP="004839C3">
            <w: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 xml:space="preserve">Информация </w:t>
            </w:r>
            <w:proofErr w:type="spellStart"/>
            <w:r>
              <w:t>мед</w:t>
            </w:r>
            <w:proofErr w:type="gramStart"/>
            <w:r>
              <w:t>.у</w:t>
            </w:r>
            <w:proofErr w:type="gramEnd"/>
            <w:r>
              <w:t>чреждений</w:t>
            </w:r>
            <w:proofErr w:type="spellEnd"/>
          </w:p>
          <w:p w:rsidR="009A06E7" w:rsidRDefault="009A06E7" w:rsidP="004839C3"/>
        </w:tc>
      </w:tr>
      <w:tr w:rsidR="009A06E7" w:rsidRPr="00CC3142" w:rsidTr="002B2DF5">
        <w:trPr>
          <w:gridAfter w:val="4"/>
          <w:wAfter w:w="12648" w:type="dxa"/>
          <w:trHeight w:val="1252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ind w:left="50"/>
            </w:pPr>
            <w: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Своевременное заполнение медицинских книжек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roofErr w:type="gramStart"/>
            <w:r>
              <w:t>Контроль за</w:t>
            </w:r>
            <w:proofErr w:type="gramEnd"/>
            <w:r>
              <w:t xml:space="preserve"> своевременностью прохождения медосмотров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Ведение медицинских книжек без замечаний</w:t>
            </w:r>
          </w:p>
          <w:p w:rsidR="009A06E7" w:rsidRDefault="009A06E7" w:rsidP="004839C3">
            <w:r>
              <w:t>Оформление  с незначительными замечаниями</w:t>
            </w:r>
          </w:p>
          <w:p w:rsidR="009A06E7" w:rsidRDefault="009A06E7" w:rsidP="004839C3"/>
          <w:p w:rsidR="009A06E7" w:rsidRDefault="009A06E7" w:rsidP="004839C3">
            <w:pPr>
              <w:ind w:left="36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10</w:t>
            </w:r>
          </w:p>
          <w:p w:rsidR="009A06E7" w:rsidRDefault="009A06E7" w:rsidP="004839C3"/>
          <w:p w:rsidR="009A06E7" w:rsidRDefault="009A06E7" w:rsidP="004839C3">
            <w: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Наличие медицинских книжек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ind w:left="50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Качественная работа по оформлению документации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Грамотное, своевременное оформление актов о НС и других документов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Оформление без замечаний</w:t>
            </w:r>
          </w:p>
          <w:p w:rsidR="009A06E7" w:rsidRDefault="009A06E7" w:rsidP="004839C3">
            <w:r>
              <w:t>Оформление  с незначительными замечаниями</w:t>
            </w:r>
          </w:p>
          <w:p w:rsidR="009A06E7" w:rsidRDefault="009A06E7" w:rsidP="004839C3"/>
          <w:p w:rsidR="009A06E7" w:rsidRDefault="009A06E7" w:rsidP="004839C3"/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10</w:t>
            </w:r>
          </w:p>
          <w:p w:rsidR="009A06E7" w:rsidRDefault="009A06E7" w:rsidP="004839C3"/>
          <w:p w:rsidR="009A06E7" w:rsidRDefault="009A06E7" w:rsidP="004839C3">
            <w:r>
              <w:t>6</w:t>
            </w:r>
          </w:p>
          <w:p w:rsidR="009A06E7" w:rsidRDefault="009A06E7" w:rsidP="004839C3"/>
          <w:p w:rsidR="009A06E7" w:rsidRDefault="009A06E7" w:rsidP="004839C3">
            <w: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Акты инспектирования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ind w:left="50"/>
            </w:pPr>
            <w: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Оказание практической помощи участникам образовательного процесса в подготовке и разработке материалов по врачебному контролю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Консультирование, набор текстов, их редактирование, оформление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Грамотность, оперативность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Информация участников</w:t>
            </w:r>
          </w:p>
          <w:p w:rsidR="009A06E7" w:rsidRDefault="009A06E7" w:rsidP="004839C3">
            <w:r>
              <w:t xml:space="preserve">образовательного процесса 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ind w:left="50"/>
            </w:pPr>
            <w: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Коммуникативная культура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Корректность, тактичность в общении со всеми участниками образовательного процесса и внешними организациями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Отсутствие жалоб и нареканий</w:t>
            </w:r>
          </w:p>
          <w:p w:rsidR="009A06E7" w:rsidRDefault="009A06E7" w:rsidP="004839C3">
            <w:pPr>
              <w:ind w:left="360"/>
            </w:pPr>
          </w:p>
          <w:p w:rsidR="009A06E7" w:rsidRDefault="009A06E7" w:rsidP="004839C3">
            <w:pPr>
              <w:ind w:left="36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 xml:space="preserve"> 5</w:t>
            </w:r>
          </w:p>
          <w:p w:rsidR="009A06E7" w:rsidRDefault="009A06E7" w:rsidP="004839C3"/>
          <w:p w:rsidR="009A06E7" w:rsidRDefault="009A06E7" w:rsidP="004839C3"/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>
              <w:t>Жалобы, отзывы</w:t>
            </w:r>
          </w:p>
        </w:tc>
      </w:tr>
      <w:tr w:rsidR="009A06E7" w:rsidRPr="00CC3142" w:rsidTr="004839C3">
        <w:trPr>
          <w:gridAfter w:val="4"/>
          <w:wAfter w:w="12648" w:type="dxa"/>
          <w:trHeight w:val="1227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pPr>
              <w:shd w:val="clear" w:color="auto" w:fill="FFFFFF"/>
              <w:ind w:left="50"/>
            </w:pPr>
            <w: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476F85" w:rsidRDefault="009A06E7" w:rsidP="004839C3">
            <w:r w:rsidRPr="00476F85">
              <w:t>Работа с больничной кассой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476F85" w:rsidRDefault="009A06E7" w:rsidP="004839C3">
            <w:r w:rsidRPr="00476F85">
              <w:t>Систематическое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476F85" w:rsidRDefault="009A06E7" w:rsidP="004839C3">
            <w:pPr>
              <w:rPr>
                <w:b/>
              </w:rPr>
            </w:pPr>
            <w:r w:rsidRPr="00476F85">
              <w:t xml:space="preserve">Своевременно </w:t>
            </w:r>
          </w:p>
          <w:p w:rsidR="009A06E7" w:rsidRPr="00476F85" w:rsidRDefault="009A06E7" w:rsidP="004839C3"/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476F85" w:rsidRDefault="009A06E7" w:rsidP="004839C3">
            <w:r>
              <w:t>10</w:t>
            </w:r>
          </w:p>
          <w:p w:rsidR="009A06E7" w:rsidRPr="00476F85" w:rsidRDefault="009A06E7" w:rsidP="004839C3"/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Pr="00CC3142" w:rsidRDefault="009A06E7" w:rsidP="004839C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A06E7" w:rsidRPr="00CC3142" w:rsidRDefault="009A06E7" w:rsidP="004839C3">
            <w:pPr>
              <w:shd w:val="clear" w:color="auto" w:fill="FFFFFF"/>
            </w:pPr>
            <w:r>
              <w:t>1раз в квартал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6E7" w:rsidRDefault="009A06E7" w:rsidP="004839C3">
            <w:r w:rsidRPr="00476F85">
              <w:t>Жу</w:t>
            </w:r>
            <w:r>
              <w:t>рнал выдачи медицинских полюсов,</w:t>
            </w:r>
          </w:p>
          <w:p w:rsidR="009A06E7" w:rsidRPr="00476F85" w:rsidRDefault="009A06E7" w:rsidP="004839C3">
            <w:r>
              <w:t>марок</w:t>
            </w:r>
          </w:p>
        </w:tc>
      </w:tr>
    </w:tbl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sz w:val="24"/>
          <w:szCs w:val="24"/>
        </w:rPr>
      </w:pPr>
    </w:p>
    <w:p w:rsidR="009A06E7" w:rsidRPr="00CC3142" w:rsidRDefault="009A06E7" w:rsidP="009A06E7">
      <w:pPr>
        <w:ind w:firstLine="567"/>
        <w:jc w:val="right"/>
        <w:rPr>
          <w:i/>
          <w:sz w:val="28"/>
          <w:szCs w:val="28"/>
        </w:rPr>
      </w:pPr>
      <w:r w:rsidRPr="00CC3142">
        <w:rPr>
          <w:sz w:val="24"/>
          <w:szCs w:val="24"/>
        </w:rPr>
        <w:lastRenderedPageBreak/>
        <w:t xml:space="preserve">  </w:t>
      </w:r>
      <w:r w:rsidRPr="00CC3142">
        <w:rPr>
          <w:i/>
          <w:sz w:val="28"/>
          <w:szCs w:val="28"/>
        </w:rPr>
        <w:t>Приложение № 2</w:t>
      </w:r>
    </w:p>
    <w:p w:rsidR="009A06E7" w:rsidRPr="00CC3142" w:rsidRDefault="009A06E7" w:rsidP="002F68A7">
      <w:r w:rsidRPr="00CC3142">
        <w:t>к Положению о распределении стим</w:t>
      </w:r>
      <w:r w:rsidR="00A41AB4">
        <w:t xml:space="preserve">улирующего фонда МБУДО </w:t>
      </w:r>
      <w:r w:rsidR="00BA428F">
        <w:t xml:space="preserve"> </w:t>
      </w:r>
      <w:r w:rsidR="00A41AB4">
        <w:t xml:space="preserve">«Чебулинская </w:t>
      </w:r>
      <w:r w:rsidR="00BA428F">
        <w:t>ДЮСШ</w:t>
      </w:r>
      <w:r w:rsidR="002F68A7">
        <w:t>»</w:t>
      </w:r>
      <w:r w:rsidR="00BA428F">
        <w:t xml:space="preserve"> </w:t>
      </w:r>
    </w:p>
    <w:p w:rsidR="009A06E7" w:rsidRPr="00CC3142" w:rsidRDefault="009A06E7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42">
        <w:rPr>
          <w:rFonts w:ascii="Times New Roman" w:hAnsi="Times New Roman" w:cs="Times New Roman"/>
          <w:b/>
          <w:sz w:val="28"/>
          <w:szCs w:val="28"/>
        </w:rPr>
        <w:t>Перечень стимулирующих выплат</w:t>
      </w:r>
    </w:p>
    <w:p w:rsidR="009A06E7" w:rsidRPr="00CC3142" w:rsidRDefault="009A06E7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42">
        <w:rPr>
          <w:rFonts w:ascii="Times New Roman" w:hAnsi="Times New Roman" w:cs="Times New Roman"/>
          <w:b/>
          <w:sz w:val="28"/>
          <w:szCs w:val="28"/>
        </w:rPr>
        <w:t xml:space="preserve">за интенсивность и высокие результаты работы </w:t>
      </w:r>
    </w:p>
    <w:p w:rsidR="009A06E7" w:rsidRPr="00CC3142" w:rsidRDefault="006A22FB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 1</w:t>
      </w:r>
      <w:r w:rsidR="009A06E7" w:rsidRPr="00CC3142">
        <w:rPr>
          <w:rFonts w:ascii="Times New Roman" w:hAnsi="Times New Roman" w:cs="Times New Roman"/>
          <w:b/>
          <w:sz w:val="28"/>
          <w:szCs w:val="28"/>
        </w:rPr>
        <w:t xml:space="preserve">0% от </w:t>
      </w:r>
      <w:proofErr w:type="gramStart"/>
      <w:r w:rsidR="009A06E7" w:rsidRPr="00CC3142">
        <w:rPr>
          <w:rFonts w:ascii="Times New Roman" w:hAnsi="Times New Roman" w:cs="Times New Roman"/>
          <w:b/>
          <w:sz w:val="28"/>
          <w:szCs w:val="28"/>
        </w:rPr>
        <w:t>стимулирующего</w:t>
      </w:r>
      <w:proofErr w:type="gramEnd"/>
      <w:r w:rsidR="009A06E7" w:rsidRPr="00CC3142">
        <w:rPr>
          <w:rFonts w:ascii="Times New Roman" w:hAnsi="Times New Roman" w:cs="Times New Roman"/>
          <w:b/>
          <w:sz w:val="28"/>
          <w:szCs w:val="28"/>
        </w:rPr>
        <w:t xml:space="preserve"> ФОТ)</w:t>
      </w:r>
    </w:p>
    <w:p w:rsidR="009A06E7" w:rsidRPr="00CC3142" w:rsidRDefault="009A06E7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972"/>
      </w:tblGrid>
      <w:tr w:rsidR="009A06E7" w:rsidRPr="00CC3142" w:rsidTr="004839C3">
        <w:tc>
          <w:tcPr>
            <w:tcW w:w="7753" w:type="dxa"/>
          </w:tcPr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 xml:space="preserve">Наименование разовых стимулирующих премий 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>и условия их предоставления</w:t>
            </w:r>
          </w:p>
        </w:tc>
        <w:tc>
          <w:tcPr>
            <w:tcW w:w="1972" w:type="dxa"/>
          </w:tcPr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>Размер премий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C3142">
              <w:rPr>
                <w:b/>
                <w:sz w:val="24"/>
                <w:szCs w:val="24"/>
              </w:rPr>
              <w:t>в</w:t>
            </w:r>
            <w:proofErr w:type="gramEnd"/>
            <w:r w:rsidRPr="00CC3142">
              <w:rPr>
                <w:b/>
                <w:sz w:val="24"/>
                <w:szCs w:val="24"/>
              </w:rPr>
              <w:t xml:space="preserve"> % от оклада, 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 xml:space="preserve"> с районным коэффициентом</w:t>
            </w:r>
          </w:p>
        </w:tc>
      </w:tr>
      <w:tr w:rsidR="009A06E7" w:rsidRPr="00CC3142" w:rsidTr="004839C3">
        <w:trPr>
          <w:trHeight w:val="1180"/>
        </w:trPr>
        <w:tc>
          <w:tcPr>
            <w:tcW w:w="7753" w:type="dxa"/>
          </w:tcPr>
          <w:p w:rsidR="009A06E7" w:rsidRPr="00CC3142" w:rsidRDefault="009A06E7" w:rsidP="004839C3">
            <w:pPr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За особый режим работы, связанный с обеспечением безаварийной и бесперебойной работы инженерных и хозяйственно-эксплуатационных систем жизнеобеспечения учреждения (конкретный вид работы и размер премии указывается в приказе)</w:t>
            </w:r>
          </w:p>
        </w:tc>
        <w:tc>
          <w:tcPr>
            <w:tcW w:w="1972" w:type="dxa"/>
          </w:tcPr>
          <w:p w:rsidR="009A06E7" w:rsidRPr="00CC3142" w:rsidRDefault="00124531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20</w:t>
            </w:r>
            <w:r w:rsidR="009A06E7" w:rsidRPr="00CC3142">
              <w:rPr>
                <w:sz w:val="24"/>
                <w:szCs w:val="24"/>
              </w:rPr>
              <w:t>%</w:t>
            </w:r>
          </w:p>
        </w:tc>
      </w:tr>
      <w:tr w:rsidR="009A06E7" w:rsidRPr="00CC3142" w:rsidTr="002B2DF5">
        <w:trPr>
          <w:trHeight w:val="2230"/>
        </w:trPr>
        <w:tc>
          <w:tcPr>
            <w:tcW w:w="7753" w:type="dxa"/>
          </w:tcPr>
          <w:p w:rsidR="009A06E7" w:rsidRPr="00CC3142" w:rsidRDefault="009A06E7" w:rsidP="004839C3">
            <w:pPr>
              <w:numPr>
                <w:ilvl w:val="0"/>
                <w:numId w:val="13"/>
              </w:numPr>
              <w:jc w:val="both"/>
              <w:rPr>
                <w:i/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За организацию и проведение мероприятий, направленных на повышение авторитета и имиджа учреждения среди населения.</w:t>
            </w:r>
          </w:p>
          <w:p w:rsidR="009A06E7" w:rsidRPr="00CC3142" w:rsidRDefault="009A06E7" w:rsidP="004839C3">
            <w:pPr>
              <w:numPr>
                <w:ilvl w:val="0"/>
                <w:numId w:val="13"/>
              </w:numPr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CC3142">
              <w:rPr>
                <w:snapToGrid w:val="0"/>
                <w:color w:val="000000"/>
                <w:sz w:val="24"/>
                <w:szCs w:val="24"/>
              </w:rPr>
              <w:t>За результативность участия обучающихся в соревнованиях по профилю:</w:t>
            </w:r>
            <w:proofErr w:type="gramEnd"/>
          </w:p>
          <w:p w:rsidR="009A06E7" w:rsidRPr="00CC3142" w:rsidRDefault="009A06E7" w:rsidP="004839C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C3142">
              <w:rPr>
                <w:snapToGrid w:val="0"/>
                <w:color w:val="000000"/>
                <w:sz w:val="24"/>
                <w:szCs w:val="24"/>
              </w:rPr>
              <w:t xml:space="preserve"> - </w:t>
            </w:r>
            <w:r w:rsidRPr="00CC3142">
              <w:rPr>
                <w:i/>
                <w:snapToGrid w:val="0"/>
                <w:color w:val="000000"/>
                <w:sz w:val="24"/>
                <w:szCs w:val="24"/>
              </w:rPr>
              <w:t>Всероссийского уровня</w:t>
            </w:r>
            <w:r w:rsidRPr="00CC3142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9A06E7" w:rsidRPr="00CC3142" w:rsidRDefault="009A06E7" w:rsidP="004839C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C3142"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Pr="00CC3142">
              <w:rPr>
                <w:i/>
                <w:snapToGrid w:val="0"/>
                <w:color w:val="000000"/>
                <w:sz w:val="24"/>
                <w:szCs w:val="24"/>
              </w:rPr>
              <w:t>Межрегионального уровня</w:t>
            </w:r>
          </w:p>
          <w:p w:rsidR="009A06E7" w:rsidRPr="008F5200" w:rsidRDefault="009A06E7" w:rsidP="004839C3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  <w:r w:rsidRPr="00CC3142"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="008F5200">
              <w:rPr>
                <w:i/>
                <w:snapToGrid w:val="0"/>
                <w:color w:val="000000"/>
                <w:sz w:val="24"/>
                <w:szCs w:val="24"/>
              </w:rPr>
              <w:t>Региональный уровень</w:t>
            </w:r>
          </w:p>
          <w:p w:rsidR="009A06E7" w:rsidRPr="00CC3142" w:rsidRDefault="009A06E7" w:rsidP="004839C3">
            <w:pPr>
              <w:jc w:val="both"/>
              <w:rPr>
                <w:i/>
                <w:sz w:val="24"/>
                <w:szCs w:val="24"/>
              </w:rPr>
            </w:pPr>
          </w:p>
          <w:p w:rsidR="009A06E7" w:rsidRPr="00CC3142" w:rsidRDefault="009A06E7" w:rsidP="004839C3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A06E7" w:rsidRPr="00CC3142" w:rsidRDefault="00124531" w:rsidP="004839C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До17</w:t>
            </w:r>
            <w:r w:rsidR="009A06E7" w:rsidRPr="00CC3142">
              <w:rPr>
                <w:snapToGrid w:val="0"/>
                <w:color w:val="000000"/>
                <w:sz w:val="24"/>
                <w:szCs w:val="24"/>
              </w:rPr>
              <w:t>%</w:t>
            </w:r>
          </w:p>
          <w:p w:rsidR="009A06E7" w:rsidRPr="00CC3142" w:rsidRDefault="009A06E7" w:rsidP="004839C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5200">
              <w:rPr>
                <w:sz w:val="24"/>
                <w:szCs w:val="24"/>
              </w:rPr>
              <w:t>10</w:t>
            </w:r>
            <w:r w:rsidRPr="00CC3142">
              <w:rPr>
                <w:sz w:val="24"/>
                <w:szCs w:val="24"/>
              </w:rPr>
              <w:t>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5200">
              <w:rPr>
                <w:sz w:val="24"/>
                <w:szCs w:val="24"/>
              </w:rPr>
              <w:t>5</w:t>
            </w:r>
            <w:r w:rsidRPr="00CC3142">
              <w:rPr>
                <w:sz w:val="24"/>
                <w:szCs w:val="24"/>
              </w:rPr>
              <w:t>%</w:t>
            </w:r>
          </w:p>
          <w:p w:rsidR="009A06E7" w:rsidRPr="00CC3142" w:rsidRDefault="008F5200" w:rsidP="002B2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2% </w:t>
            </w:r>
            <w:r w:rsidR="009A06E7">
              <w:rPr>
                <w:sz w:val="24"/>
                <w:szCs w:val="24"/>
              </w:rPr>
              <w:t xml:space="preserve"> </w:t>
            </w:r>
          </w:p>
        </w:tc>
      </w:tr>
      <w:tr w:rsidR="009A06E7" w:rsidRPr="00CC3142" w:rsidTr="004839C3">
        <w:tc>
          <w:tcPr>
            <w:tcW w:w="7753" w:type="dxa"/>
          </w:tcPr>
          <w:p w:rsidR="009A06E7" w:rsidRDefault="009A06E7" w:rsidP="004839C3">
            <w:pPr>
              <w:jc w:val="both"/>
              <w:rPr>
                <w:i/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Успешное выполнение особо важных, срочных, сложных работ, за оперативность и качественный результат</w:t>
            </w:r>
            <w:r w:rsidRPr="00CC3142">
              <w:rPr>
                <w:i/>
                <w:sz w:val="24"/>
                <w:szCs w:val="24"/>
              </w:rPr>
              <w:t xml:space="preserve"> (в приказе указать конкретные мероприятия)</w:t>
            </w:r>
          </w:p>
          <w:p w:rsidR="00124531" w:rsidRDefault="00225EDA" w:rsidP="00483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заливка катка в зимний период;</w:t>
            </w:r>
          </w:p>
          <w:p w:rsidR="00225EDA" w:rsidRDefault="00225EDA" w:rsidP="00483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стрижка газона футбольного поля;</w:t>
            </w:r>
          </w:p>
          <w:p w:rsidR="00225EDA" w:rsidRDefault="00225EDA" w:rsidP="00483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лыжной трассы;</w:t>
            </w:r>
          </w:p>
          <w:p w:rsidR="00225EDA" w:rsidRPr="00CC3142" w:rsidRDefault="00225EDA" w:rsidP="00483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здания.</w:t>
            </w:r>
          </w:p>
        </w:tc>
        <w:tc>
          <w:tcPr>
            <w:tcW w:w="1972" w:type="dxa"/>
          </w:tcPr>
          <w:p w:rsidR="009A06E7" w:rsidRPr="00CC3142" w:rsidRDefault="00442139" w:rsidP="0048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до20</w:t>
            </w:r>
            <w:r w:rsidR="009A06E7" w:rsidRPr="00CC3142">
              <w:rPr>
                <w:sz w:val="24"/>
                <w:szCs w:val="24"/>
              </w:rPr>
              <w:t>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</w:tc>
      </w:tr>
      <w:tr w:rsidR="009A06E7" w:rsidRPr="00CC3142" w:rsidTr="004839C3">
        <w:tc>
          <w:tcPr>
            <w:tcW w:w="7753" w:type="dxa"/>
          </w:tcPr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 xml:space="preserve">Наименование стимулирующих премий за период работы 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>(от одного до шести месяцев)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>и условия их предоставления</w:t>
            </w:r>
          </w:p>
        </w:tc>
        <w:tc>
          <w:tcPr>
            <w:tcW w:w="1972" w:type="dxa"/>
          </w:tcPr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>Размер премий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 xml:space="preserve">в окладах, 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>с районным коэффициентом</w:t>
            </w:r>
          </w:p>
        </w:tc>
      </w:tr>
      <w:tr w:rsidR="009A06E7" w:rsidRPr="00CC3142" w:rsidTr="004839C3">
        <w:tc>
          <w:tcPr>
            <w:tcW w:w="7753" w:type="dxa"/>
          </w:tcPr>
          <w:p w:rsidR="009A06E7" w:rsidRPr="00CC3142" w:rsidRDefault="009A06E7" w:rsidP="004839C3">
            <w:pPr>
              <w:pStyle w:val="ad"/>
              <w:numPr>
                <w:ilvl w:val="0"/>
                <w:numId w:val="26"/>
              </w:numPr>
              <w:tabs>
                <w:tab w:val="clear" w:pos="1428"/>
                <w:tab w:val="num" w:pos="1092"/>
              </w:tabs>
              <w:ind w:left="12"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142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административно-управленческому персоналу:</w:t>
            </w:r>
          </w:p>
          <w:p w:rsidR="009A06E7" w:rsidRPr="00CC3142" w:rsidRDefault="009A06E7" w:rsidP="004839C3">
            <w:pPr>
              <w:pStyle w:val="ad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мониторинга, предоставление сведений по запросу </w:t>
            </w:r>
            <w:proofErr w:type="gramStart"/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Центра мониторинга состояния региональной системы образования</w:t>
            </w:r>
            <w:proofErr w:type="gramEnd"/>
            <w:r w:rsidRPr="00CC3142">
              <w:rPr>
                <w:rFonts w:ascii="Times New Roman" w:hAnsi="Times New Roman" w:cs="Times New Roman"/>
                <w:sz w:val="24"/>
                <w:szCs w:val="24"/>
              </w:rPr>
              <w:t xml:space="preserve"> КРИПК и ПРО, отдел мониторинга МОУ ДПО «Научно-методический центр» (премия назначается сроком до полугодия);</w:t>
            </w:r>
          </w:p>
          <w:p w:rsidR="009A06E7" w:rsidRPr="00CC3142" w:rsidRDefault="009A06E7" w:rsidP="004839C3">
            <w:pPr>
              <w:ind w:firstLine="708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- разработку и проведение расчетов по введению в действие инноваций в области повышения качества и результативности труда (новая система оплаты труда, внедрение новых технологий управления и т.д.) (премия назначается сроком на один месяц);</w:t>
            </w:r>
          </w:p>
          <w:p w:rsidR="009A06E7" w:rsidRPr="00CC3142" w:rsidRDefault="009A06E7" w:rsidP="004839C3">
            <w:pPr>
              <w:ind w:firstLine="708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- сбор, обработку и своевременное предоставление сведений в департамент образования и науки Кемеровской области, налоговые органы, статистику и т.д. (премия назначается сроком на один месяц);</w:t>
            </w:r>
          </w:p>
          <w:p w:rsidR="009A06E7" w:rsidRPr="00CC3142" w:rsidRDefault="009A06E7" w:rsidP="004839C3">
            <w:pPr>
              <w:ind w:firstLine="708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- оформление, изготовление дипломов, благодарственных писем городских мероприятий (премия назначается сроком на месяц);</w:t>
            </w:r>
          </w:p>
          <w:p w:rsidR="009A06E7" w:rsidRPr="00CC3142" w:rsidRDefault="009A06E7" w:rsidP="004839C3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от 50% до 100% 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от оклада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от 50% до 100% 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от оклада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от 25% до 75%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от оклада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от 25% до 50%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от оклада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</w:tc>
      </w:tr>
      <w:tr w:rsidR="009A06E7" w:rsidRPr="00CC3142" w:rsidTr="004839C3">
        <w:tc>
          <w:tcPr>
            <w:tcW w:w="7753" w:type="dxa"/>
          </w:tcPr>
          <w:p w:rsidR="009A06E7" w:rsidRPr="00CC3142" w:rsidRDefault="009A06E7" w:rsidP="004839C3">
            <w:pPr>
              <w:pStyle w:val="ad"/>
              <w:numPr>
                <w:ilvl w:val="0"/>
                <w:numId w:val="26"/>
              </w:numPr>
              <w:tabs>
                <w:tab w:val="clear" w:pos="1428"/>
                <w:tab w:val="num" w:pos="972"/>
              </w:tabs>
              <w:ind w:left="12" w:firstLine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14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педагогическому персоналу, не осуществляющему учебный процесс:</w:t>
            </w:r>
          </w:p>
          <w:p w:rsidR="009A06E7" w:rsidRPr="00CC3142" w:rsidRDefault="009A06E7" w:rsidP="004839C3">
            <w:pPr>
              <w:pStyle w:val="ad"/>
              <w:ind w:left="12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 интенсивность работы при подготовке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 xml:space="preserve"> и мер</w:t>
            </w:r>
            <w:r w:rsidR="00A37D24">
              <w:rPr>
                <w:rFonts w:ascii="Times New Roman" w:hAnsi="Times New Roman" w:cs="Times New Roman"/>
                <w:sz w:val="24"/>
                <w:szCs w:val="24"/>
              </w:rPr>
              <w:t>оприятиям районного</w:t>
            </w: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, областного и Всероссийского значения (премия назначается сроком на месяц);</w:t>
            </w:r>
          </w:p>
          <w:p w:rsidR="009A06E7" w:rsidRPr="00CC3142" w:rsidRDefault="009A06E7" w:rsidP="004839C3">
            <w:pPr>
              <w:ind w:left="12" w:firstLine="600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-за интенсивность работы при подготовке и проведении внеплановых мероприятий (премия назначается сроком на месяц);</w:t>
            </w:r>
          </w:p>
          <w:p w:rsidR="009A06E7" w:rsidRPr="00CC3142" w:rsidRDefault="009A06E7" w:rsidP="004839C3">
            <w:pPr>
              <w:ind w:left="12" w:firstLine="600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- оформление, изготовление дипломов, благодарственных писем городских мероприятий (премия назначается сроком на месяц);</w:t>
            </w:r>
          </w:p>
          <w:p w:rsidR="009A06E7" w:rsidRPr="00CC3142" w:rsidRDefault="009A06E7" w:rsidP="004839C3">
            <w:pPr>
              <w:ind w:left="12" w:firstLine="600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- работа с документами, обработка входящей, исходящей корреспонденции (премия назначается сроком на месяц); </w:t>
            </w:r>
          </w:p>
          <w:p w:rsidR="009A06E7" w:rsidRPr="00CC3142" w:rsidRDefault="009A06E7" w:rsidP="004839C3">
            <w:pPr>
              <w:ind w:left="12" w:firstLine="600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- ремонтные работы (премия назначается сроком на месяц).</w:t>
            </w:r>
          </w:p>
        </w:tc>
        <w:tc>
          <w:tcPr>
            <w:tcW w:w="1972" w:type="dxa"/>
          </w:tcPr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lastRenderedPageBreak/>
              <w:t xml:space="preserve">от 25% до 100% от оклада 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от 25% до 100% от оклада 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от 25% до 100% от оклада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от 25% до 200% от оклада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от 25% до 200% от оклада</w:t>
            </w:r>
          </w:p>
        </w:tc>
      </w:tr>
      <w:tr w:rsidR="009A06E7" w:rsidRPr="00CC3142" w:rsidTr="004839C3">
        <w:tc>
          <w:tcPr>
            <w:tcW w:w="7753" w:type="dxa"/>
          </w:tcPr>
          <w:p w:rsidR="009A06E7" w:rsidRPr="00CC3142" w:rsidRDefault="009A06E7" w:rsidP="004839C3">
            <w:pPr>
              <w:pStyle w:val="ad"/>
              <w:numPr>
                <w:ilvl w:val="0"/>
                <w:numId w:val="26"/>
              </w:numPr>
              <w:tabs>
                <w:tab w:val="clear" w:pos="1428"/>
                <w:tab w:val="num" w:pos="972"/>
              </w:tabs>
              <w:ind w:left="12" w:firstLine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1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педагогическому персоналу, осуществляющему образовательный процесс:</w:t>
            </w:r>
          </w:p>
          <w:p w:rsidR="009A06E7" w:rsidRPr="00CC3142" w:rsidRDefault="009A06E7" w:rsidP="004839C3">
            <w:pPr>
              <w:ind w:left="12" w:firstLine="600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- за интенсивность работы при подготовке детей к </w:t>
            </w:r>
            <w:r>
              <w:rPr>
                <w:sz w:val="24"/>
                <w:szCs w:val="24"/>
              </w:rPr>
              <w:t>соревнованиям</w:t>
            </w:r>
            <w:r w:rsidRPr="00CC3142">
              <w:rPr>
                <w:sz w:val="24"/>
                <w:szCs w:val="24"/>
              </w:rPr>
              <w:t xml:space="preserve"> и мероприятиям, областного и Всероссийского значения (премия назначается сроком на месяц);</w:t>
            </w:r>
          </w:p>
          <w:p w:rsidR="009A06E7" w:rsidRPr="00CC3142" w:rsidRDefault="009A06E7" w:rsidP="004839C3">
            <w:pPr>
              <w:pStyle w:val="ad"/>
              <w:ind w:left="12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- </w:t>
            </w: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сбор, обработку и своевременное предоставление сведений в вышестоящие органы управления (премия назначается сроком на месяц);</w:t>
            </w:r>
          </w:p>
          <w:p w:rsidR="009A06E7" w:rsidRPr="00CC3142" w:rsidRDefault="009A06E7" w:rsidP="004839C3">
            <w:pPr>
              <w:pStyle w:val="ad"/>
              <w:ind w:left="12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 xml:space="preserve">- за интенсивность работы при подготовке и проведении внеплановых мероприятий </w:t>
            </w:r>
            <w:r w:rsidRPr="00CC3142">
              <w:rPr>
                <w:sz w:val="24"/>
                <w:szCs w:val="24"/>
              </w:rPr>
              <w:t>(</w:t>
            </w: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 w:rsidRPr="00CC3142">
              <w:rPr>
                <w:sz w:val="24"/>
                <w:szCs w:val="24"/>
              </w:rPr>
              <w:t xml:space="preserve"> </w:t>
            </w: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назначается сроком на месяц);</w:t>
            </w:r>
          </w:p>
          <w:p w:rsidR="009A06E7" w:rsidRPr="00CC3142" w:rsidRDefault="009A06E7" w:rsidP="004839C3">
            <w:pPr>
              <w:pStyle w:val="ad"/>
              <w:ind w:left="12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- </w:t>
            </w: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ремонтные работы (премия назначается сроком на месяц)</w:t>
            </w:r>
          </w:p>
        </w:tc>
        <w:tc>
          <w:tcPr>
            <w:tcW w:w="1972" w:type="dxa"/>
          </w:tcPr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от 25% до 100% от оклада </w:t>
            </w:r>
          </w:p>
          <w:p w:rsidR="009A06E7" w:rsidRPr="00CC3142" w:rsidRDefault="009A06E7" w:rsidP="004839C3">
            <w:pPr>
              <w:ind w:left="59"/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ind w:left="59"/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от 25 до 100% от оклада </w:t>
            </w:r>
          </w:p>
          <w:p w:rsidR="009A06E7" w:rsidRPr="00CC3142" w:rsidRDefault="009A06E7" w:rsidP="004839C3">
            <w:pPr>
              <w:ind w:left="59"/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ind w:left="59"/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от 25 до 100% от оклада 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от 25% до 100% от оклада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</w:tc>
      </w:tr>
      <w:tr w:rsidR="009A06E7" w:rsidRPr="00CC3142" w:rsidTr="004839C3">
        <w:tc>
          <w:tcPr>
            <w:tcW w:w="7753" w:type="dxa"/>
          </w:tcPr>
          <w:p w:rsidR="009A06E7" w:rsidRPr="00CC3142" w:rsidRDefault="009A06E7" w:rsidP="004839C3">
            <w:pPr>
              <w:pStyle w:val="ad"/>
              <w:numPr>
                <w:ilvl w:val="0"/>
                <w:numId w:val="26"/>
              </w:numPr>
              <w:tabs>
                <w:tab w:val="clear" w:pos="1428"/>
                <w:tab w:val="num" w:pos="972"/>
              </w:tabs>
              <w:ind w:left="12" w:firstLine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142">
              <w:rPr>
                <w:rFonts w:ascii="Times New Roman" w:hAnsi="Times New Roman" w:cs="Times New Roman"/>
                <w:i/>
                <w:sz w:val="24"/>
                <w:szCs w:val="24"/>
              </w:rPr>
              <w:t>учебно-вспомогательному персоналу:</w:t>
            </w:r>
          </w:p>
          <w:p w:rsidR="009A06E7" w:rsidRPr="00CC3142" w:rsidRDefault="009A06E7" w:rsidP="004839C3">
            <w:pPr>
              <w:pStyle w:val="ad"/>
              <w:ind w:left="12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- сбор, обработку и своевременное предоставление сведений в вышестоящие органы управления</w:t>
            </w:r>
            <w:proofErr w:type="gramStart"/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31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ремия назначается сроком на месяц);</w:t>
            </w:r>
          </w:p>
          <w:p w:rsidR="009A06E7" w:rsidRPr="00CC3142" w:rsidRDefault="009A06E7" w:rsidP="004839C3">
            <w:pPr>
              <w:pStyle w:val="ad"/>
              <w:ind w:left="12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 xml:space="preserve">- за интенсивность работы при подготовке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мероприятиям, городского, областного и Всероссийского значения </w:t>
            </w:r>
            <w:r w:rsidRPr="00CC3142">
              <w:rPr>
                <w:sz w:val="24"/>
                <w:szCs w:val="24"/>
              </w:rPr>
              <w:t>(</w:t>
            </w: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 w:rsidRPr="00CC3142">
              <w:rPr>
                <w:sz w:val="24"/>
                <w:szCs w:val="24"/>
              </w:rPr>
              <w:t xml:space="preserve"> </w:t>
            </w: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назначается сроком на месяц);</w:t>
            </w:r>
          </w:p>
          <w:p w:rsidR="009A06E7" w:rsidRPr="00CC3142" w:rsidRDefault="009A06E7" w:rsidP="004839C3">
            <w:pPr>
              <w:pStyle w:val="ad"/>
              <w:ind w:left="12" w:firstLine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- </w:t>
            </w:r>
            <w:r w:rsidRPr="00CC3142">
              <w:rPr>
                <w:rFonts w:ascii="Times New Roman" w:hAnsi="Times New Roman" w:cs="Times New Roman"/>
                <w:sz w:val="24"/>
                <w:szCs w:val="24"/>
              </w:rPr>
              <w:t>ремонтные работы (премия назначается сроком на месяц)</w:t>
            </w:r>
          </w:p>
        </w:tc>
        <w:tc>
          <w:tcPr>
            <w:tcW w:w="1972" w:type="dxa"/>
          </w:tcPr>
          <w:p w:rsidR="009A06E7" w:rsidRPr="00CC3142" w:rsidRDefault="009A06E7" w:rsidP="004839C3">
            <w:pPr>
              <w:ind w:left="59"/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ind w:left="59"/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от 25 до 100% от оклада 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от 25% до 100% от оклада 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от 50% до 200% от оклада</w:t>
            </w:r>
          </w:p>
        </w:tc>
      </w:tr>
      <w:tr w:rsidR="009A06E7" w:rsidRPr="00CC3142" w:rsidTr="004839C3">
        <w:tc>
          <w:tcPr>
            <w:tcW w:w="7753" w:type="dxa"/>
          </w:tcPr>
          <w:p w:rsidR="009A06E7" w:rsidRPr="00CC3142" w:rsidRDefault="009A06E7" w:rsidP="004839C3">
            <w:pPr>
              <w:pStyle w:val="ad"/>
              <w:numPr>
                <w:ilvl w:val="0"/>
                <w:numId w:val="26"/>
              </w:numPr>
              <w:tabs>
                <w:tab w:val="clear" w:pos="1428"/>
                <w:tab w:val="left" w:pos="972"/>
              </w:tabs>
              <w:ind w:left="12" w:firstLine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младшему обслуживающему персоналу </w:t>
            </w:r>
          </w:p>
          <w:p w:rsidR="009A06E7" w:rsidRPr="00CC3142" w:rsidRDefault="009A06E7" w:rsidP="004839C3">
            <w:pPr>
              <w:ind w:left="12" w:firstLine="600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- уборку снега с крыши учреждения (премия назначается сроком на месяц);</w:t>
            </w:r>
          </w:p>
          <w:p w:rsidR="009A06E7" w:rsidRPr="00CC3142" w:rsidRDefault="009A06E7" w:rsidP="004839C3">
            <w:pPr>
              <w:ind w:left="12" w:firstLine="600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- подготовку помещений учреждения к внеплановым мероприятиям (премия назначается сроком на месяц) </w:t>
            </w:r>
          </w:p>
          <w:p w:rsidR="009A06E7" w:rsidRPr="00CC3142" w:rsidRDefault="009A06E7" w:rsidP="004839C3">
            <w:pPr>
              <w:ind w:left="12" w:firstLine="600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- дополнительные работы, связанные с устранением аварийных ситуаций (премия назначается сроком на месяц);</w:t>
            </w:r>
          </w:p>
          <w:p w:rsidR="009A06E7" w:rsidRPr="00CC3142" w:rsidRDefault="009A06E7" w:rsidP="004839C3">
            <w:pPr>
              <w:ind w:left="12" w:firstLine="600"/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- ремонтные работы (премия назначается сроком на месяц)</w:t>
            </w:r>
          </w:p>
        </w:tc>
        <w:tc>
          <w:tcPr>
            <w:tcW w:w="1972" w:type="dxa"/>
          </w:tcPr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от 100% до 200% от оклада от 25% до 50% от оклада 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от 25% до 200% от оклада 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от 50% до 200% от оклада </w:t>
            </w:r>
          </w:p>
        </w:tc>
      </w:tr>
    </w:tbl>
    <w:p w:rsidR="009A06E7" w:rsidRPr="00CC3142" w:rsidRDefault="009A06E7" w:rsidP="009A06E7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2DF5" w:rsidRDefault="002B2DF5" w:rsidP="009A06E7">
      <w:pPr>
        <w:ind w:firstLine="567"/>
        <w:jc w:val="right"/>
        <w:rPr>
          <w:i/>
          <w:sz w:val="28"/>
          <w:szCs w:val="28"/>
        </w:rPr>
      </w:pPr>
    </w:p>
    <w:p w:rsidR="002B2DF5" w:rsidRDefault="002B2DF5" w:rsidP="009A06E7">
      <w:pPr>
        <w:ind w:firstLine="567"/>
        <w:jc w:val="right"/>
        <w:rPr>
          <w:i/>
          <w:sz w:val="28"/>
          <w:szCs w:val="28"/>
        </w:rPr>
      </w:pPr>
    </w:p>
    <w:p w:rsidR="002B2DF5" w:rsidRDefault="002B2DF5" w:rsidP="009A06E7">
      <w:pPr>
        <w:ind w:firstLine="567"/>
        <w:jc w:val="right"/>
        <w:rPr>
          <w:i/>
          <w:sz w:val="28"/>
          <w:szCs w:val="28"/>
        </w:rPr>
      </w:pPr>
    </w:p>
    <w:p w:rsidR="002B2DF5" w:rsidRDefault="002B2DF5" w:rsidP="009A06E7">
      <w:pPr>
        <w:ind w:firstLine="567"/>
        <w:jc w:val="right"/>
        <w:rPr>
          <w:i/>
          <w:sz w:val="28"/>
          <w:szCs w:val="28"/>
        </w:rPr>
      </w:pPr>
    </w:p>
    <w:p w:rsidR="002B2DF5" w:rsidRDefault="002B2DF5" w:rsidP="009A06E7">
      <w:pPr>
        <w:ind w:firstLine="567"/>
        <w:jc w:val="right"/>
        <w:rPr>
          <w:i/>
          <w:sz w:val="28"/>
          <w:szCs w:val="28"/>
        </w:rPr>
      </w:pPr>
    </w:p>
    <w:p w:rsidR="002B2DF5" w:rsidRDefault="002B2DF5" w:rsidP="009A06E7">
      <w:pPr>
        <w:ind w:firstLine="567"/>
        <w:jc w:val="right"/>
        <w:rPr>
          <w:i/>
          <w:sz w:val="28"/>
          <w:szCs w:val="28"/>
        </w:rPr>
      </w:pPr>
    </w:p>
    <w:p w:rsidR="002B2DF5" w:rsidRDefault="002B2DF5" w:rsidP="009A06E7">
      <w:pPr>
        <w:ind w:firstLine="567"/>
        <w:jc w:val="right"/>
        <w:rPr>
          <w:i/>
          <w:sz w:val="28"/>
          <w:szCs w:val="28"/>
        </w:rPr>
      </w:pPr>
    </w:p>
    <w:p w:rsidR="002B2DF5" w:rsidRDefault="002B2DF5" w:rsidP="009A06E7">
      <w:pPr>
        <w:ind w:firstLine="567"/>
        <w:jc w:val="right"/>
        <w:rPr>
          <w:i/>
          <w:sz w:val="28"/>
          <w:szCs w:val="28"/>
        </w:rPr>
      </w:pPr>
    </w:p>
    <w:p w:rsidR="009A06E7" w:rsidRPr="00CC3142" w:rsidRDefault="009A06E7" w:rsidP="009A06E7">
      <w:pPr>
        <w:ind w:firstLine="567"/>
        <w:jc w:val="right"/>
        <w:rPr>
          <w:i/>
          <w:sz w:val="28"/>
          <w:szCs w:val="28"/>
        </w:rPr>
      </w:pPr>
      <w:r w:rsidRPr="00CC3142">
        <w:rPr>
          <w:i/>
          <w:sz w:val="28"/>
          <w:szCs w:val="28"/>
        </w:rPr>
        <w:lastRenderedPageBreak/>
        <w:t>Приложение 3</w:t>
      </w:r>
    </w:p>
    <w:p w:rsidR="009A06E7" w:rsidRPr="00CC3142" w:rsidRDefault="009A06E7" w:rsidP="006566B4">
      <w:pPr>
        <w:rPr>
          <w:sz w:val="24"/>
          <w:szCs w:val="24"/>
        </w:rPr>
      </w:pPr>
      <w:r w:rsidRPr="00CC3142">
        <w:t xml:space="preserve">к </w:t>
      </w:r>
      <w:r w:rsidR="00070FC1">
        <w:t xml:space="preserve"> </w:t>
      </w:r>
      <w:r w:rsidRPr="00CC3142">
        <w:t xml:space="preserve">Положению о распределении стимулирующего фонда </w:t>
      </w:r>
      <w:r w:rsidR="00A41AB4">
        <w:t xml:space="preserve">МОУДО «Чебулинская </w:t>
      </w:r>
      <w:r w:rsidR="006566B4">
        <w:t xml:space="preserve">  ДЮСШ» </w:t>
      </w:r>
    </w:p>
    <w:p w:rsidR="009A06E7" w:rsidRPr="00CC3142" w:rsidRDefault="009A06E7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E7" w:rsidRPr="00070FC1" w:rsidRDefault="009A06E7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Перечень стимулирующих премий</w:t>
      </w:r>
    </w:p>
    <w:p w:rsidR="009A06E7" w:rsidRPr="00070FC1" w:rsidRDefault="009A06E7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за качество выполняемых работ</w:t>
      </w:r>
    </w:p>
    <w:p w:rsidR="009A06E7" w:rsidRDefault="009A06E7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 xml:space="preserve">(до 5% от </w:t>
      </w:r>
      <w:proofErr w:type="gramStart"/>
      <w:r w:rsidRPr="00070FC1">
        <w:rPr>
          <w:rFonts w:ascii="Times New Roman" w:hAnsi="Times New Roman" w:cs="Times New Roman"/>
          <w:b/>
          <w:sz w:val="24"/>
          <w:szCs w:val="24"/>
        </w:rPr>
        <w:t>стимулирующего</w:t>
      </w:r>
      <w:proofErr w:type="gramEnd"/>
      <w:r w:rsidRPr="00070FC1">
        <w:rPr>
          <w:rFonts w:ascii="Times New Roman" w:hAnsi="Times New Roman" w:cs="Times New Roman"/>
          <w:b/>
          <w:sz w:val="24"/>
          <w:szCs w:val="24"/>
        </w:rPr>
        <w:t xml:space="preserve"> ФОТ)</w:t>
      </w:r>
    </w:p>
    <w:p w:rsidR="00070FC1" w:rsidRPr="00070FC1" w:rsidRDefault="00070FC1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099"/>
      </w:tblGrid>
      <w:tr w:rsidR="009A06E7" w:rsidRPr="00CC3142" w:rsidTr="004839C3">
        <w:tc>
          <w:tcPr>
            <w:tcW w:w="7621" w:type="dxa"/>
          </w:tcPr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 xml:space="preserve">Наименование разовых  стимулирующих премий  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>и условия их предоставления</w:t>
            </w:r>
          </w:p>
        </w:tc>
        <w:tc>
          <w:tcPr>
            <w:tcW w:w="2099" w:type="dxa"/>
          </w:tcPr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>Размер премий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C3142">
              <w:rPr>
                <w:b/>
                <w:sz w:val="24"/>
                <w:szCs w:val="24"/>
              </w:rPr>
              <w:t>в</w:t>
            </w:r>
            <w:proofErr w:type="gramEnd"/>
            <w:r w:rsidRPr="00CC3142">
              <w:rPr>
                <w:b/>
                <w:sz w:val="24"/>
                <w:szCs w:val="24"/>
              </w:rPr>
              <w:t xml:space="preserve"> % от оклада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 xml:space="preserve"> с районным коэффициентом</w:t>
            </w:r>
          </w:p>
        </w:tc>
      </w:tr>
      <w:tr w:rsidR="009A06E7" w:rsidRPr="00CC3142" w:rsidTr="004839C3">
        <w:tc>
          <w:tcPr>
            <w:tcW w:w="7621" w:type="dxa"/>
          </w:tcPr>
          <w:p w:rsidR="009A06E7" w:rsidRPr="00CC3142" w:rsidRDefault="009A06E7" w:rsidP="004839C3">
            <w:pPr>
              <w:pStyle w:val="13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Поощрение Президентом Российской Федерации, Правительством Российской Федерации;</w:t>
            </w:r>
          </w:p>
          <w:p w:rsidR="009A06E7" w:rsidRPr="00CC3142" w:rsidRDefault="009A06E7" w:rsidP="004839C3">
            <w:pPr>
              <w:pStyle w:val="13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Поощрение Губернатором Кемеровской области; </w:t>
            </w:r>
          </w:p>
          <w:p w:rsidR="009A06E7" w:rsidRPr="00CC3142" w:rsidRDefault="009A06E7" w:rsidP="004839C3">
            <w:pPr>
              <w:pStyle w:val="13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Присвоение почетных званий Российской Федерации и награждение знаками отличия, ведомственными наградами Российской Федерации (</w:t>
            </w:r>
            <w:r w:rsidRPr="00CC3142">
              <w:rPr>
                <w:i/>
                <w:sz w:val="24"/>
                <w:szCs w:val="24"/>
              </w:rPr>
              <w:t xml:space="preserve">звание «Почетный работник общего образования», Почетная грамота </w:t>
            </w:r>
            <w:proofErr w:type="spellStart"/>
            <w:r w:rsidRPr="00CC3142">
              <w:rPr>
                <w:i/>
                <w:sz w:val="24"/>
                <w:szCs w:val="24"/>
              </w:rPr>
              <w:t>Минобрнауки</w:t>
            </w:r>
            <w:proofErr w:type="spellEnd"/>
            <w:r w:rsidRPr="00CC3142">
              <w:rPr>
                <w:i/>
                <w:sz w:val="24"/>
                <w:szCs w:val="24"/>
              </w:rPr>
              <w:t xml:space="preserve"> РФ  и т.п.</w:t>
            </w:r>
            <w:r w:rsidRPr="00CC3142">
              <w:rPr>
                <w:sz w:val="24"/>
                <w:szCs w:val="24"/>
              </w:rPr>
              <w:t xml:space="preserve">); </w:t>
            </w:r>
          </w:p>
          <w:p w:rsidR="009A06E7" w:rsidRPr="00CC3142" w:rsidRDefault="009A06E7" w:rsidP="004839C3">
            <w:pPr>
              <w:pStyle w:val="13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Присвоение почетных званий и награждениями знаками отличия Кемеровской области;</w:t>
            </w:r>
          </w:p>
          <w:p w:rsidR="009A06E7" w:rsidRPr="00CC3142" w:rsidRDefault="009A06E7" w:rsidP="004839C3">
            <w:pPr>
              <w:pStyle w:val="13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Награждение орденами и медалями Российской Федерации; </w:t>
            </w:r>
          </w:p>
          <w:p w:rsidR="009A06E7" w:rsidRPr="00CC3142" w:rsidRDefault="009A06E7" w:rsidP="004839C3">
            <w:pPr>
              <w:pStyle w:val="13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Награждение орденами и медалями Кемеровской области;</w:t>
            </w:r>
          </w:p>
        </w:tc>
        <w:tc>
          <w:tcPr>
            <w:tcW w:w="2099" w:type="dxa"/>
          </w:tcPr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100%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50%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100%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50%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100%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50%</w:t>
            </w:r>
          </w:p>
        </w:tc>
      </w:tr>
      <w:tr w:rsidR="009A06E7" w:rsidRPr="00CC3142" w:rsidTr="004839C3">
        <w:tc>
          <w:tcPr>
            <w:tcW w:w="7621" w:type="dxa"/>
          </w:tcPr>
          <w:p w:rsidR="009A06E7" w:rsidRPr="00CC3142" w:rsidRDefault="009A06E7" w:rsidP="004839C3">
            <w:pPr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Награждение Почетной грамотой, Благодарственным письмом Коллегии Администрации Кемеровской области;</w:t>
            </w:r>
          </w:p>
          <w:p w:rsidR="009A06E7" w:rsidRPr="00CC3142" w:rsidRDefault="009A06E7" w:rsidP="004839C3">
            <w:pPr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Награждение Почетной грамотой, Благодарственным письмом департамента образования и науки Кемеровской области;</w:t>
            </w:r>
          </w:p>
          <w:p w:rsidR="009A06E7" w:rsidRPr="00CC3142" w:rsidRDefault="009A06E7" w:rsidP="004839C3">
            <w:pPr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Награждение Почетной грамотой, Благодарственным письмом </w:t>
            </w:r>
            <w:r w:rsidR="00247AA7">
              <w:rPr>
                <w:sz w:val="24"/>
                <w:szCs w:val="24"/>
              </w:rPr>
              <w:t>Чебулинского муниципального района.</w:t>
            </w:r>
          </w:p>
        </w:tc>
        <w:tc>
          <w:tcPr>
            <w:tcW w:w="2099" w:type="dxa"/>
          </w:tcPr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30%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30%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25%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20%</w:t>
            </w:r>
          </w:p>
        </w:tc>
      </w:tr>
    </w:tbl>
    <w:p w:rsidR="002443EE" w:rsidRDefault="002443EE" w:rsidP="009A06E7">
      <w:pPr>
        <w:ind w:firstLine="567"/>
        <w:jc w:val="right"/>
        <w:rPr>
          <w:i/>
          <w:sz w:val="28"/>
          <w:szCs w:val="28"/>
        </w:rPr>
      </w:pPr>
    </w:p>
    <w:p w:rsidR="009A06E7" w:rsidRPr="00CC3142" w:rsidRDefault="009A06E7" w:rsidP="009A06E7">
      <w:pPr>
        <w:ind w:firstLine="567"/>
        <w:jc w:val="right"/>
        <w:rPr>
          <w:i/>
          <w:sz w:val="28"/>
          <w:szCs w:val="28"/>
        </w:rPr>
      </w:pPr>
      <w:r w:rsidRPr="00CC3142">
        <w:rPr>
          <w:i/>
          <w:sz w:val="28"/>
          <w:szCs w:val="28"/>
        </w:rPr>
        <w:t>Приложение 4</w:t>
      </w:r>
    </w:p>
    <w:p w:rsidR="009A06E7" w:rsidRPr="00CC3142" w:rsidRDefault="009A06E7" w:rsidP="008145AB">
      <w:pPr>
        <w:ind w:firstLine="567"/>
        <w:jc w:val="center"/>
        <w:rPr>
          <w:sz w:val="24"/>
          <w:szCs w:val="24"/>
        </w:rPr>
      </w:pPr>
      <w:r w:rsidRPr="00CC3142">
        <w:t xml:space="preserve">к Положению о распределении стимулирующего фонда </w:t>
      </w:r>
      <w:r w:rsidR="008055D8">
        <w:t>М</w:t>
      </w:r>
      <w:r w:rsidR="006A22FB">
        <w:t>Б</w:t>
      </w:r>
      <w:r w:rsidR="00A41AB4">
        <w:t>УДО «Чебулинская ДЮСШ»</w:t>
      </w:r>
    </w:p>
    <w:p w:rsidR="009A06E7" w:rsidRPr="00CC3142" w:rsidRDefault="009A06E7" w:rsidP="009A06E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6E7" w:rsidRPr="00070FC1" w:rsidRDefault="009A06E7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Прочие стимулирующие выплаты</w:t>
      </w:r>
    </w:p>
    <w:p w:rsidR="009A06E7" w:rsidRPr="00070FC1" w:rsidRDefault="009A06E7" w:rsidP="009A06E7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 xml:space="preserve">(до 5% </w:t>
      </w:r>
      <w:proofErr w:type="gramStart"/>
      <w:r w:rsidRPr="00070FC1">
        <w:rPr>
          <w:rFonts w:ascii="Times New Roman" w:hAnsi="Times New Roman" w:cs="Times New Roman"/>
          <w:b/>
          <w:sz w:val="24"/>
          <w:szCs w:val="24"/>
        </w:rPr>
        <w:t>стимулирующего</w:t>
      </w:r>
      <w:proofErr w:type="gramEnd"/>
      <w:r w:rsidRPr="00070FC1">
        <w:rPr>
          <w:rFonts w:ascii="Times New Roman" w:hAnsi="Times New Roman" w:cs="Times New Roman"/>
          <w:b/>
          <w:sz w:val="24"/>
          <w:szCs w:val="24"/>
        </w:rPr>
        <w:t xml:space="preserve"> ФОТ, из экономии ФОТ)</w:t>
      </w:r>
    </w:p>
    <w:p w:rsidR="009A06E7" w:rsidRPr="00070FC1" w:rsidRDefault="009A06E7" w:rsidP="009A06E7">
      <w:pPr>
        <w:jc w:val="both"/>
        <w:rPr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67"/>
      </w:tblGrid>
      <w:tr w:rsidR="009A06E7" w:rsidRPr="00CC3142" w:rsidTr="004839C3">
        <w:tc>
          <w:tcPr>
            <w:tcW w:w="7621" w:type="dxa"/>
          </w:tcPr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 xml:space="preserve">Наименование разовых стимулирующих выплат  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>и условия их предоставления</w:t>
            </w:r>
          </w:p>
        </w:tc>
        <w:tc>
          <w:tcPr>
            <w:tcW w:w="1967" w:type="dxa"/>
          </w:tcPr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>Размер выплат:</w:t>
            </w:r>
          </w:p>
          <w:p w:rsidR="009A06E7" w:rsidRPr="00CC3142" w:rsidRDefault="009A06E7" w:rsidP="004839C3">
            <w:pPr>
              <w:jc w:val="center"/>
              <w:rPr>
                <w:b/>
                <w:sz w:val="24"/>
                <w:szCs w:val="24"/>
              </w:rPr>
            </w:pPr>
            <w:r w:rsidRPr="00CC3142">
              <w:rPr>
                <w:b/>
                <w:sz w:val="24"/>
                <w:szCs w:val="24"/>
              </w:rPr>
              <w:t xml:space="preserve"> Сумма (руб.) без районного коэффициента</w:t>
            </w:r>
          </w:p>
        </w:tc>
      </w:tr>
      <w:tr w:rsidR="009A06E7" w:rsidRPr="00CC3142" w:rsidTr="004839C3">
        <w:tc>
          <w:tcPr>
            <w:tcW w:w="7621" w:type="dxa"/>
          </w:tcPr>
          <w:p w:rsidR="009A06E7" w:rsidRPr="00CC3142" w:rsidRDefault="009A06E7" w:rsidP="004839C3">
            <w:pPr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>Премии к определенным датам (только для основных работников)</w:t>
            </w:r>
          </w:p>
          <w:p w:rsidR="009A06E7" w:rsidRPr="00CC3142" w:rsidRDefault="009A06E7" w:rsidP="004839C3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юбилейные даты: </w:t>
            </w:r>
            <w:r>
              <w:rPr>
                <w:sz w:val="24"/>
                <w:szCs w:val="24"/>
              </w:rPr>
              <w:t>25, 30,35,40,45,50, 60,65,70,75,80,85,90</w:t>
            </w:r>
            <w:r w:rsidRPr="00CC3142">
              <w:rPr>
                <w:sz w:val="24"/>
                <w:szCs w:val="24"/>
              </w:rPr>
              <w:t>лет – для всех</w:t>
            </w:r>
          </w:p>
        </w:tc>
        <w:tc>
          <w:tcPr>
            <w:tcW w:w="1967" w:type="dxa"/>
          </w:tcPr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4000</w:t>
            </w:r>
          </w:p>
          <w:p w:rsidR="009A06E7" w:rsidRPr="00CC3142" w:rsidRDefault="009A06E7" w:rsidP="004839C3">
            <w:pPr>
              <w:rPr>
                <w:sz w:val="24"/>
                <w:szCs w:val="24"/>
              </w:rPr>
            </w:pPr>
          </w:p>
        </w:tc>
      </w:tr>
      <w:tr w:rsidR="009A06E7" w:rsidRPr="00CC3142" w:rsidTr="004839C3">
        <w:tc>
          <w:tcPr>
            <w:tcW w:w="7621" w:type="dxa"/>
          </w:tcPr>
          <w:p w:rsidR="009A06E7" w:rsidRPr="00CC3142" w:rsidRDefault="009A06E7" w:rsidP="004839C3">
            <w:pPr>
              <w:jc w:val="both"/>
              <w:rPr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Материальная помощь: </w:t>
            </w:r>
          </w:p>
          <w:p w:rsidR="009A06E7" w:rsidRPr="00CC3142" w:rsidRDefault="009A06E7" w:rsidP="004839C3">
            <w:pPr>
              <w:jc w:val="both"/>
              <w:rPr>
                <w:i/>
                <w:sz w:val="24"/>
                <w:szCs w:val="24"/>
              </w:rPr>
            </w:pPr>
            <w:r w:rsidRPr="00CC3142">
              <w:rPr>
                <w:sz w:val="24"/>
                <w:szCs w:val="24"/>
              </w:rPr>
              <w:t xml:space="preserve"> - </w:t>
            </w:r>
            <w:r w:rsidRPr="00CC3142">
              <w:rPr>
                <w:i/>
                <w:sz w:val="24"/>
                <w:szCs w:val="24"/>
              </w:rPr>
              <w:t xml:space="preserve">в связи со свадьбой, </w:t>
            </w:r>
          </w:p>
          <w:p w:rsidR="009A06E7" w:rsidRPr="00CC3142" w:rsidRDefault="009A06E7" w:rsidP="004839C3">
            <w:pPr>
              <w:jc w:val="both"/>
              <w:rPr>
                <w:i/>
                <w:sz w:val="24"/>
                <w:szCs w:val="24"/>
              </w:rPr>
            </w:pPr>
            <w:r w:rsidRPr="00CC3142">
              <w:rPr>
                <w:i/>
                <w:sz w:val="24"/>
                <w:szCs w:val="24"/>
              </w:rPr>
              <w:t>- в связи со смертью близкого родственника (мать, отец, муж, жена, дети)</w:t>
            </w:r>
          </w:p>
          <w:p w:rsidR="009A06E7" w:rsidRPr="00CC3142" w:rsidRDefault="009A06E7" w:rsidP="004839C3">
            <w:pPr>
              <w:jc w:val="both"/>
              <w:rPr>
                <w:i/>
                <w:sz w:val="24"/>
                <w:szCs w:val="24"/>
              </w:rPr>
            </w:pPr>
            <w:r w:rsidRPr="00CC3142">
              <w:rPr>
                <w:i/>
                <w:sz w:val="24"/>
                <w:szCs w:val="24"/>
              </w:rPr>
              <w:t>- при  рождении ребенка;</w:t>
            </w:r>
          </w:p>
          <w:p w:rsidR="009A06E7" w:rsidRPr="00CC3142" w:rsidRDefault="009A06E7" w:rsidP="004839C3">
            <w:pPr>
              <w:jc w:val="both"/>
              <w:rPr>
                <w:i/>
                <w:sz w:val="24"/>
                <w:szCs w:val="24"/>
              </w:rPr>
            </w:pPr>
            <w:r w:rsidRPr="00CC3142">
              <w:rPr>
                <w:i/>
                <w:sz w:val="24"/>
                <w:szCs w:val="24"/>
              </w:rPr>
              <w:t xml:space="preserve">- на длительное (более месяца) </w:t>
            </w:r>
            <w:r w:rsidR="00F730AF">
              <w:rPr>
                <w:i/>
                <w:sz w:val="24"/>
                <w:szCs w:val="24"/>
              </w:rPr>
              <w:t>дорогостоящее</w:t>
            </w:r>
            <w:r w:rsidRPr="00CC3142">
              <w:rPr>
                <w:i/>
                <w:sz w:val="24"/>
                <w:szCs w:val="24"/>
              </w:rPr>
              <w:t xml:space="preserve"> лечение;</w:t>
            </w:r>
          </w:p>
          <w:p w:rsidR="009A06E7" w:rsidRPr="00CC3142" w:rsidRDefault="009A06E7" w:rsidP="004839C3">
            <w:pPr>
              <w:jc w:val="both"/>
              <w:rPr>
                <w:i/>
                <w:sz w:val="24"/>
                <w:szCs w:val="24"/>
              </w:rPr>
            </w:pPr>
            <w:r w:rsidRPr="00CC3142">
              <w:rPr>
                <w:i/>
                <w:sz w:val="24"/>
                <w:szCs w:val="24"/>
              </w:rPr>
              <w:t>- на плановое оперативное лечение</w:t>
            </w:r>
          </w:p>
        </w:tc>
        <w:tc>
          <w:tcPr>
            <w:tcW w:w="1967" w:type="dxa"/>
          </w:tcPr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2000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2000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>2000</w:t>
            </w:r>
          </w:p>
          <w:p w:rsidR="009A06E7" w:rsidRPr="00CC3142" w:rsidRDefault="00F730AF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A06E7">
              <w:rPr>
                <w:sz w:val="24"/>
                <w:szCs w:val="24"/>
              </w:rPr>
              <w:t xml:space="preserve"> </w:t>
            </w:r>
            <w:r w:rsidR="009A06E7" w:rsidRPr="00CC3142">
              <w:rPr>
                <w:sz w:val="24"/>
                <w:szCs w:val="24"/>
              </w:rPr>
              <w:t>2000</w:t>
            </w:r>
          </w:p>
          <w:p w:rsidR="009A06E7" w:rsidRPr="00CC3142" w:rsidRDefault="009A06E7" w:rsidP="0048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C3142">
              <w:rPr>
                <w:sz w:val="24"/>
                <w:szCs w:val="24"/>
              </w:rPr>
              <w:t xml:space="preserve">2000 </w:t>
            </w:r>
          </w:p>
        </w:tc>
      </w:tr>
    </w:tbl>
    <w:p w:rsidR="00D9413D" w:rsidRDefault="00D9413D"/>
    <w:sectPr w:rsidR="00D9413D" w:rsidSect="00070FC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9C9DA0"/>
    <w:lvl w:ilvl="0">
      <w:numFmt w:val="decimal"/>
      <w:lvlText w:val="*"/>
      <w:lvlJc w:val="left"/>
    </w:lvl>
  </w:abstractNum>
  <w:abstractNum w:abstractNumId="1">
    <w:nsid w:val="069D5BC8"/>
    <w:multiLevelType w:val="hybridMultilevel"/>
    <w:tmpl w:val="15E0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61EF"/>
    <w:multiLevelType w:val="hybridMultilevel"/>
    <w:tmpl w:val="A08C9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4342A"/>
    <w:multiLevelType w:val="hybridMultilevel"/>
    <w:tmpl w:val="C4102998"/>
    <w:lvl w:ilvl="0" w:tplc="0419000F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4">
    <w:nsid w:val="17D86D55"/>
    <w:multiLevelType w:val="hybridMultilevel"/>
    <w:tmpl w:val="C332D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D636C"/>
    <w:multiLevelType w:val="hybridMultilevel"/>
    <w:tmpl w:val="EACA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D34D5"/>
    <w:multiLevelType w:val="singleLevel"/>
    <w:tmpl w:val="16D40A7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68751DF"/>
    <w:multiLevelType w:val="multilevel"/>
    <w:tmpl w:val="3C7248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4" w:hanging="1800"/>
      </w:pPr>
      <w:rPr>
        <w:rFonts w:hint="default"/>
      </w:rPr>
    </w:lvl>
  </w:abstractNum>
  <w:abstractNum w:abstractNumId="8">
    <w:nsid w:val="269D11EF"/>
    <w:multiLevelType w:val="hybridMultilevel"/>
    <w:tmpl w:val="4C8ADAB8"/>
    <w:lvl w:ilvl="0" w:tplc="F4A4C08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293D4372"/>
    <w:multiLevelType w:val="hybridMultilevel"/>
    <w:tmpl w:val="1638E00C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B247B"/>
    <w:multiLevelType w:val="multilevel"/>
    <w:tmpl w:val="5978BD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F641BA5"/>
    <w:multiLevelType w:val="hybridMultilevel"/>
    <w:tmpl w:val="69E62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664BC8"/>
    <w:multiLevelType w:val="hybridMultilevel"/>
    <w:tmpl w:val="1AE0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56224"/>
    <w:multiLevelType w:val="hybridMultilevel"/>
    <w:tmpl w:val="7A9E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E24BC"/>
    <w:multiLevelType w:val="hybridMultilevel"/>
    <w:tmpl w:val="929E3568"/>
    <w:lvl w:ilvl="0" w:tplc="EE12B104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BF1582"/>
    <w:multiLevelType w:val="hybridMultilevel"/>
    <w:tmpl w:val="E17040B2"/>
    <w:lvl w:ilvl="0" w:tplc="71F42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50873E">
      <w:numFmt w:val="none"/>
      <w:lvlText w:val=""/>
      <w:lvlJc w:val="left"/>
      <w:pPr>
        <w:tabs>
          <w:tab w:val="num" w:pos="360"/>
        </w:tabs>
      </w:pPr>
    </w:lvl>
    <w:lvl w:ilvl="2" w:tplc="C158C46C">
      <w:numFmt w:val="none"/>
      <w:lvlText w:val=""/>
      <w:lvlJc w:val="left"/>
      <w:pPr>
        <w:tabs>
          <w:tab w:val="num" w:pos="360"/>
        </w:tabs>
      </w:pPr>
    </w:lvl>
    <w:lvl w:ilvl="3" w:tplc="1BAAC076">
      <w:numFmt w:val="none"/>
      <w:lvlText w:val=""/>
      <w:lvlJc w:val="left"/>
      <w:pPr>
        <w:tabs>
          <w:tab w:val="num" w:pos="360"/>
        </w:tabs>
      </w:pPr>
    </w:lvl>
    <w:lvl w:ilvl="4" w:tplc="0B3ECCAE">
      <w:numFmt w:val="none"/>
      <w:lvlText w:val=""/>
      <w:lvlJc w:val="left"/>
      <w:pPr>
        <w:tabs>
          <w:tab w:val="num" w:pos="360"/>
        </w:tabs>
      </w:pPr>
    </w:lvl>
    <w:lvl w:ilvl="5" w:tplc="A86A7F78">
      <w:numFmt w:val="none"/>
      <w:lvlText w:val=""/>
      <w:lvlJc w:val="left"/>
      <w:pPr>
        <w:tabs>
          <w:tab w:val="num" w:pos="360"/>
        </w:tabs>
      </w:pPr>
    </w:lvl>
    <w:lvl w:ilvl="6" w:tplc="86F4B3CE">
      <w:numFmt w:val="none"/>
      <w:lvlText w:val=""/>
      <w:lvlJc w:val="left"/>
      <w:pPr>
        <w:tabs>
          <w:tab w:val="num" w:pos="360"/>
        </w:tabs>
      </w:pPr>
    </w:lvl>
    <w:lvl w:ilvl="7" w:tplc="84C047C0">
      <w:numFmt w:val="none"/>
      <w:lvlText w:val=""/>
      <w:lvlJc w:val="left"/>
      <w:pPr>
        <w:tabs>
          <w:tab w:val="num" w:pos="360"/>
        </w:tabs>
      </w:pPr>
    </w:lvl>
    <w:lvl w:ilvl="8" w:tplc="0E60E5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FC46858"/>
    <w:multiLevelType w:val="hybridMultilevel"/>
    <w:tmpl w:val="2850F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F2F8C"/>
    <w:multiLevelType w:val="hybridMultilevel"/>
    <w:tmpl w:val="DBF85EE4"/>
    <w:lvl w:ilvl="0" w:tplc="3BC08B2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67B6225"/>
    <w:multiLevelType w:val="hybridMultilevel"/>
    <w:tmpl w:val="C332D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C40D8D"/>
    <w:multiLevelType w:val="hybridMultilevel"/>
    <w:tmpl w:val="BB5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EF7436"/>
    <w:multiLevelType w:val="multilevel"/>
    <w:tmpl w:val="336AB56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7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4" w:hanging="1800"/>
      </w:pPr>
      <w:rPr>
        <w:rFonts w:hint="default"/>
      </w:rPr>
    </w:lvl>
  </w:abstractNum>
  <w:abstractNum w:abstractNumId="22">
    <w:nsid w:val="6F8E7801"/>
    <w:multiLevelType w:val="hybridMultilevel"/>
    <w:tmpl w:val="059EE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70B87"/>
    <w:multiLevelType w:val="hybridMultilevel"/>
    <w:tmpl w:val="67CEE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0A40C2"/>
    <w:multiLevelType w:val="hybridMultilevel"/>
    <w:tmpl w:val="A1F24B52"/>
    <w:lvl w:ilvl="0" w:tplc="A844D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E8379E"/>
    <w:multiLevelType w:val="hybridMultilevel"/>
    <w:tmpl w:val="554A5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16108"/>
    <w:multiLevelType w:val="hybridMultilevel"/>
    <w:tmpl w:val="5692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7"/>
  </w:num>
  <w:num w:numId="10">
    <w:abstractNumId w:val="10"/>
  </w:num>
  <w:num w:numId="11">
    <w:abstractNumId w:val="16"/>
  </w:num>
  <w:num w:numId="12">
    <w:abstractNumId w:val="6"/>
  </w:num>
  <w:num w:numId="13">
    <w:abstractNumId w:val="25"/>
  </w:num>
  <w:num w:numId="14">
    <w:abstractNumId w:val="23"/>
  </w:num>
  <w:num w:numId="15">
    <w:abstractNumId w:val="22"/>
  </w:num>
  <w:num w:numId="16">
    <w:abstractNumId w:val="9"/>
  </w:num>
  <w:num w:numId="17">
    <w:abstractNumId w:val="2"/>
  </w:num>
  <w:num w:numId="18">
    <w:abstractNumId w:val="19"/>
  </w:num>
  <w:num w:numId="19">
    <w:abstractNumId w:val="4"/>
  </w:num>
  <w:num w:numId="20">
    <w:abstractNumId w:val="15"/>
  </w:num>
  <w:num w:numId="21">
    <w:abstractNumId w:val="5"/>
  </w:num>
  <w:num w:numId="22">
    <w:abstractNumId w:val="24"/>
  </w:num>
  <w:num w:numId="23">
    <w:abstractNumId w:val="1"/>
  </w:num>
  <w:num w:numId="24">
    <w:abstractNumId w:val="26"/>
  </w:num>
  <w:num w:numId="25">
    <w:abstractNumId w:val="14"/>
  </w:num>
  <w:num w:numId="26">
    <w:abstractNumId w:val="11"/>
  </w:num>
  <w:num w:numId="27">
    <w:abstractNumId w:val="12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6E7"/>
    <w:rsid w:val="00023DC0"/>
    <w:rsid w:val="00026EDE"/>
    <w:rsid w:val="00061BBB"/>
    <w:rsid w:val="00070FC1"/>
    <w:rsid w:val="0008279F"/>
    <w:rsid w:val="000B0499"/>
    <w:rsid w:val="000B3909"/>
    <w:rsid w:val="000F31F6"/>
    <w:rsid w:val="00120D27"/>
    <w:rsid w:val="00124531"/>
    <w:rsid w:val="00131015"/>
    <w:rsid w:val="0013282B"/>
    <w:rsid w:val="001570CA"/>
    <w:rsid w:val="001650CC"/>
    <w:rsid w:val="00170B8E"/>
    <w:rsid w:val="001A24C2"/>
    <w:rsid w:val="001C101A"/>
    <w:rsid w:val="001C53FA"/>
    <w:rsid w:val="001D3400"/>
    <w:rsid w:val="00217171"/>
    <w:rsid w:val="00225EDA"/>
    <w:rsid w:val="002443EE"/>
    <w:rsid w:val="00247AA7"/>
    <w:rsid w:val="002600E1"/>
    <w:rsid w:val="002675EF"/>
    <w:rsid w:val="002A0D0D"/>
    <w:rsid w:val="002B2DF5"/>
    <w:rsid w:val="002C3F3C"/>
    <w:rsid w:val="002C6AB8"/>
    <w:rsid w:val="002F68A7"/>
    <w:rsid w:val="00333531"/>
    <w:rsid w:val="0039175C"/>
    <w:rsid w:val="003E28BF"/>
    <w:rsid w:val="003F7C58"/>
    <w:rsid w:val="00420681"/>
    <w:rsid w:val="00430FF8"/>
    <w:rsid w:val="004319B8"/>
    <w:rsid w:val="00437DD4"/>
    <w:rsid w:val="00442139"/>
    <w:rsid w:val="00447579"/>
    <w:rsid w:val="00452903"/>
    <w:rsid w:val="00462A9B"/>
    <w:rsid w:val="004839C3"/>
    <w:rsid w:val="00494FFF"/>
    <w:rsid w:val="004B409C"/>
    <w:rsid w:val="004C5AF9"/>
    <w:rsid w:val="004D1E37"/>
    <w:rsid w:val="004F0AF2"/>
    <w:rsid w:val="00515087"/>
    <w:rsid w:val="00557C8D"/>
    <w:rsid w:val="00567E33"/>
    <w:rsid w:val="005A3D5A"/>
    <w:rsid w:val="005A3FE0"/>
    <w:rsid w:val="00604F41"/>
    <w:rsid w:val="00617DA9"/>
    <w:rsid w:val="006566B4"/>
    <w:rsid w:val="0068781E"/>
    <w:rsid w:val="006A22FB"/>
    <w:rsid w:val="006B53F4"/>
    <w:rsid w:val="00716DB0"/>
    <w:rsid w:val="00724FF6"/>
    <w:rsid w:val="007359DA"/>
    <w:rsid w:val="00753F0B"/>
    <w:rsid w:val="007C2B05"/>
    <w:rsid w:val="007C4E28"/>
    <w:rsid w:val="008055D8"/>
    <w:rsid w:val="008145AB"/>
    <w:rsid w:val="00822901"/>
    <w:rsid w:val="00836B4D"/>
    <w:rsid w:val="008848AE"/>
    <w:rsid w:val="008A0F3B"/>
    <w:rsid w:val="008A41D3"/>
    <w:rsid w:val="008A5F25"/>
    <w:rsid w:val="008B4D49"/>
    <w:rsid w:val="008E1EBA"/>
    <w:rsid w:val="008E6EB4"/>
    <w:rsid w:val="008F5200"/>
    <w:rsid w:val="00910E6F"/>
    <w:rsid w:val="00921FEA"/>
    <w:rsid w:val="00967AFD"/>
    <w:rsid w:val="009A06E7"/>
    <w:rsid w:val="009E3D76"/>
    <w:rsid w:val="009F38EF"/>
    <w:rsid w:val="00A00C87"/>
    <w:rsid w:val="00A37795"/>
    <w:rsid w:val="00A37D24"/>
    <w:rsid w:val="00A37E4C"/>
    <w:rsid w:val="00A41AB4"/>
    <w:rsid w:val="00A451D8"/>
    <w:rsid w:val="00A62202"/>
    <w:rsid w:val="00A71112"/>
    <w:rsid w:val="00A76903"/>
    <w:rsid w:val="00A96C6B"/>
    <w:rsid w:val="00AB0E60"/>
    <w:rsid w:val="00AB3696"/>
    <w:rsid w:val="00B10416"/>
    <w:rsid w:val="00B106DC"/>
    <w:rsid w:val="00B41027"/>
    <w:rsid w:val="00B70524"/>
    <w:rsid w:val="00B9168A"/>
    <w:rsid w:val="00BA428F"/>
    <w:rsid w:val="00BD4CBB"/>
    <w:rsid w:val="00C12EF7"/>
    <w:rsid w:val="00C16419"/>
    <w:rsid w:val="00C505FE"/>
    <w:rsid w:val="00C92B13"/>
    <w:rsid w:val="00C953C1"/>
    <w:rsid w:val="00CA6594"/>
    <w:rsid w:val="00CB0A93"/>
    <w:rsid w:val="00CF70E5"/>
    <w:rsid w:val="00D32915"/>
    <w:rsid w:val="00D35BEC"/>
    <w:rsid w:val="00D7420D"/>
    <w:rsid w:val="00D76C44"/>
    <w:rsid w:val="00D9413D"/>
    <w:rsid w:val="00D94341"/>
    <w:rsid w:val="00DD4D33"/>
    <w:rsid w:val="00DE01A2"/>
    <w:rsid w:val="00E02FE8"/>
    <w:rsid w:val="00E61A76"/>
    <w:rsid w:val="00E81A0D"/>
    <w:rsid w:val="00E82CBB"/>
    <w:rsid w:val="00EE737F"/>
    <w:rsid w:val="00F34BA7"/>
    <w:rsid w:val="00F57362"/>
    <w:rsid w:val="00F730AF"/>
    <w:rsid w:val="00FA2B16"/>
    <w:rsid w:val="00FB66B7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0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A06E7"/>
    <w:pPr>
      <w:keepNext/>
      <w:widowControl/>
      <w:overflowPunct w:val="0"/>
      <w:ind w:right="964" w:firstLine="709"/>
      <w:textAlignment w:val="baseline"/>
      <w:outlineLvl w:val="0"/>
    </w:pPr>
    <w:rPr>
      <w:sz w:val="28"/>
    </w:rPr>
  </w:style>
  <w:style w:type="paragraph" w:styleId="2">
    <w:name w:val="heading 2"/>
    <w:aliases w:val="Heading 2 Char Знак"/>
    <w:basedOn w:val="a0"/>
    <w:next w:val="a0"/>
    <w:link w:val="20"/>
    <w:qFormat/>
    <w:rsid w:val="009A06E7"/>
    <w:pPr>
      <w:keepNext/>
      <w:widowControl/>
      <w:shd w:val="clear" w:color="auto" w:fill="FFFFFF"/>
      <w:overflowPunct w:val="0"/>
      <w:spacing w:after="581"/>
      <w:jc w:val="both"/>
      <w:textAlignment w:val="baseline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9A0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A06E7"/>
    <w:pPr>
      <w:keepNext/>
      <w:overflowPunct w:val="0"/>
      <w:jc w:val="both"/>
      <w:textAlignment w:val="baseline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9A06E7"/>
    <w:pPr>
      <w:keepNext/>
      <w:widowControl/>
      <w:overflowPunct w:val="0"/>
      <w:jc w:val="center"/>
      <w:textAlignment w:val="baseline"/>
      <w:outlineLvl w:val="4"/>
    </w:pPr>
    <w:rPr>
      <w:rFonts w:ascii="Arial" w:hAnsi="Arial"/>
      <w:b/>
      <w:sz w:val="40"/>
    </w:rPr>
  </w:style>
  <w:style w:type="paragraph" w:styleId="6">
    <w:name w:val="heading 6"/>
    <w:basedOn w:val="a0"/>
    <w:next w:val="a0"/>
    <w:link w:val="60"/>
    <w:qFormat/>
    <w:rsid w:val="009A06E7"/>
    <w:pPr>
      <w:keepNext/>
      <w:overflowPunct w:val="0"/>
      <w:textAlignment w:val="baseline"/>
      <w:outlineLvl w:val="5"/>
    </w:pPr>
    <w:rPr>
      <w:rFonts w:ascii="Times New Roman CYR" w:hAnsi="Times New Roman CYR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0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eading 2 Char Знак Знак"/>
    <w:basedOn w:val="a1"/>
    <w:link w:val="2"/>
    <w:rsid w:val="009A06E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9A06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A0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A06E7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06E7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paragraph" w:customStyle="1" w:styleId="21">
    <w:name w:val="Знак2"/>
    <w:basedOn w:val="a0"/>
    <w:rsid w:val="009A06E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rsid w:val="009A0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A0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rsid w:val="009A06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A0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0"/>
    <w:link w:val="a9"/>
    <w:rsid w:val="009A06E7"/>
    <w:pPr>
      <w:widowControl/>
      <w:overflowPunct w:val="0"/>
      <w:textAlignment w:val="baseline"/>
    </w:pPr>
    <w:rPr>
      <w:b/>
      <w:sz w:val="36"/>
    </w:rPr>
  </w:style>
  <w:style w:type="character" w:customStyle="1" w:styleId="a9">
    <w:name w:val="Основной текст Знак"/>
    <w:basedOn w:val="a1"/>
    <w:link w:val="a8"/>
    <w:rsid w:val="009A06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0"/>
    <w:rsid w:val="009A06E7"/>
    <w:pPr>
      <w:overflowPunct w:val="0"/>
      <w:jc w:val="both"/>
      <w:textAlignment w:val="baseline"/>
    </w:pPr>
    <w:rPr>
      <w:sz w:val="28"/>
    </w:rPr>
  </w:style>
  <w:style w:type="paragraph" w:styleId="22">
    <w:name w:val="Body Text 2"/>
    <w:basedOn w:val="a0"/>
    <w:link w:val="23"/>
    <w:rsid w:val="009A06E7"/>
    <w:pPr>
      <w:widowControl/>
      <w:overflowPunct w:val="0"/>
      <w:textAlignment w:val="baseline"/>
    </w:pPr>
    <w:rPr>
      <w:bCs/>
      <w:sz w:val="28"/>
    </w:rPr>
  </w:style>
  <w:style w:type="character" w:customStyle="1" w:styleId="23">
    <w:name w:val="Основной текст 2 Знак"/>
    <w:basedOn w:val="a1"/>
    <w:link w:val="22"/>
    <w:rsid w:val="009A06E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a">
    <w:name w:val="page number"/>
    <w:basedOn w:val="a1"/>
    <w:rsid w:val="009A06E7"/>
  </w:style>
  <w:style w:type="paragraph" w:customStyle="1" w:styleId="31">
    <w:name w:val="Основной текст 31"/>
    <w:basedOn w:val="a0"/>
    <w:rsid w:val="009A06E7"/>
    <w:pPr>
      <w:widowControl/>
      <w:overflowPunct w:val="0"/>
      <w:spacing w:after="120"/>
      <w:textAlignment w:val="baseline"/>
    </w:pPr>
    <w:rPr>
      <w:sz w:val="16"/>
    </w:rPr>
  </w:style>
  <w:style w:type="paragraph" w:styleId="32">
    <w:name w:val="Body Text 3"/>
    <w:basedOn w:val="a0"/>
    <w:link w:val="33"/>
    <w:rsid w:val="009A06E7"/>
    <w:pPr>
      <w:overflowPunct w:val="0"/>
      <w:jc w:val="both"/>
      <w:textAlignment w:val="baseline"/>
    </w:pPr>
    <w:rPr>
      <w:rFonts w:ascii="Times New Roman CYR" w:hAnsi="Times New Roman CYR"/>
      <w:b/>
      <w:sz w:val="28"/>
      <w:u w:val="single"/>
    </w:rPr>
  </w:style>
  <w:style w:type="character" w:customStyle="1" w:styleId="33">
    <w:name w:val="Основной текст 3 Знак"/>
    <w:basedOn w:val="a1"/>
    <w:link w:val="32"/>
    <w:rsid w:val="009A06E7"/>
    <w:rPr>
      <w:rFonts w:ascii="Times New Roman CYR" w:eastAsia="Times New Roman" w:hAnsi="Times New Roman CYR" w:cs="Times New Roman"/>
      <w:b/>
      <w:sz w:val="28"/>
      <w:szCs w:val="20"/>
      <w:u w:val="single"/>
      <w:lang w:eastAsia="ru-RU"/>
    </w:rPr>
  </w:style>
  <w:style w:type="paragraph" w:styleId="24">
    <w:name w:val="Body Text Indent 2"/>
    <w:basedOn w:val="a0"/>
    <w:link w:val="25"/>
    <w:rsid w:val="009A06E7"/>
    <w:pPr>
      <w:widowControl/>
      <w:overflowPunct w:val="0"/>
      <w:spacing w:after="120" w:line="480" w:lineRule="auto"/>
      <w:ind w:left="283"/>
      <w:textAlignment w:val="baseline"/>
    </w:pPr>
    <w:rPr>
      <w:sz w:val="24"/>
    </w:rPr>
  </w:style>
  <w:style w:type="character" w:customStyle="1" w:styleId="25">
    <w:name w:val="Основной текст с отступом 2 Знак"/>
    <w:basedOn w:val="a1"/>
    <w:link w:val="24"/>
    <w:rsid w:val="009A06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rsid w:val="009A06E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A06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basedOn w:val="a0"/>
    <w:rsid w:val="009A06E7"/>
    <w:pPr>
      <w:overflowPunct w:val="0"/>
      <w:ind w:firstLine="709"/>
      <w:jc w:val="both"/>
      <w:textAlignment w:val="baseline"/>
    </w:pPr>
    <w:rPr>
      <w:rFonts w:ascii="Courier New" w:hAnsi="Courier New"/>
    </w:rPr>
  </w:style>
  <w:style w:type="paragraph" w:styleId="ab">
    <w:name w:val="Body Text Indent"/>
    <w:basedOn w:val="a0"/>
    <w:link w:val="ac"/>
    <w:rsid w:val="009A06E7"/>
    <w:pPr>
      <w:widowControl/>
      <w:autoSpaceDE/>
      <w:autoSpaceDN/>
      <w:adjustRightInd/>
      <w:spacing w:line="312" w:lineRule="auto"/>
      <w:ind w:firstLine="397"/>
      <w:jc w:val="both"/>
    </w:pPr>
    <w:rPr>
      <w:rFonts w:ascii="Arial" w:hAnsi="Arial"/>
      <w:sz w:val="24"/>
    </w:rPr>
  </w:style>
  <w:style w:type="character" w:customStyle="1" w:styleId="ac">
    <w:name w:val="Основной текст с отступом Знак"/>
    <w:basedOn w:val="a1"/>
    <w:link w:val="ab"/>
    <w:rsid w:val="009A06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Марк"/>
    <w:basedOn w:val="a0"/>
    <w:rsid w:val="009A06E7"/>
    <w:pPr>
      <w:widowControl/>
      <w:numPr>
        <w:ilvl w:val="1"/>
        <w:numId w:val="1"/>
      </w:numPr>
      <w:autoSpaceDE/>
      <w:autoSpaceDN/>
      <w:adjustRightInd/>
      <w:spacing w:line="360" w:lineRule="auto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9A0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0"/>
    <w:rsid w:val="009A06E7"/>
    <w:pPr>
      <w:widowControl/>
      <w:overflowPunct w:val="0"/>
      <w:textAlignment w:val="baseline"/>
    </w:pPr>
    <w:rPr>
      <w:sz w:val="24"/>
    </w:rPr>
  </w:style>
  <w:style w:type="paragraph" w:styleId="ad">
    <w:name w:val="Plain Text"/>
    <w:basedOn w:val="a0"/>
    <w:link w:val="ae"/>
    <w:rsid w:val="009A06E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1"/>
    <w:link w:val="ad"/>
    <w:rsid w:val="009A06E7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2"/>
    <w:rsid w:val="009A0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"/>
    <w:basedOn w:val="a0"/>
    <w:rsid w:val="009A06E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autoRedefine/>
    <w:rsid w:val="009A06E7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af1">
    <w:name w:val="Знак"/>
    <w:basedOn w:val="a0"/>
    <w:rsid w:val="009A06E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0"/>
    <w:rsid w:val="009A06E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"/>
    <w:basedOn w:val="a0"/>
    <w:rsid w:val="009A06E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3"/>
    <w:basedOn w:val="a0"/>
    <w:rsid w:val="009A06E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List Paragraph"/>
    <w:basedOn w:val="a0"/>
    <w:uiPriority w:val="34"/>
    <w:qFormat/>
    <w:rsid w:val="004839C3"/>
    <w:pPr>
      <w:ind w:left="720"/>
      <w:contextualSpacing/>
    </w:pPr>
  </w:style>
  <w:style w:type="paragraph" w:styleId="af4">
    <w:name w:val="Balloon Text"/>
    <w:basedOn w:val="a0"/>
    <w:link w:val="af5"/>
    <w:uiPriority w:val="99"/>
    <w:semiHidden/>
    <w:unhideWhenUsed/>
    <w:rsid w:val="001570C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57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AA24-8A59-4F24-879B-0FBD63D7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2015-05-13T10:43:00Z</cp:lastPrinted>
  <dcterms:created xsi:type="dcterms:W3CDTF">2012-09-04T07:31:00Z</dcterms:created>
  <dcterms:modified xsi:type="dcterms:W3CDTF">2019-06-26T02:22:00Z</dcterms:modified>
</cp:coreProperties>
</file>